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8EE41" w14:textId="77777777" w:rsidR="000A5363" w:rsidRDefault="00000000">
      <w:pPr>
        <w:spacing w:before="69"/>
        <w:ind w:right="9"/>
        <w:jc w:val="center"/>
        <w:rPr>
          <w:b/>
          <w:i/>
          <w:sz w:val="24"/>
        </w:rPr>
      </w:pPr>
      <w:bookmarkStart w:id="0" w:name="U_M_O_W_A"/>
      <w:bookmarkEnd w:id="0"/>
      <w:r>
        <w:rPr>
          <w:b/>
          <w:i/>
          <w:sz w:val="24"/>
        </w:rPr>
        <w:t>U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M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O W</w:t>
      </w:r>
      <w:r>
        <w:rPr>
          <w:b/>
          <w:i/>
          <w:spacing w:val="-10"/>
          <w:sz w:val="24"/>
        </w:rPr>
        <w:t xml:space="preserve"> A</w:t>
      </w:r>
    </w:p>
    <w:p w14:paraId="64F914F1" w14:textId="77777777" w:rsidR="000A5363" w:rsidRDefault="00000000">
      <w:pPr>
        <w:spacing w:before="46" w:line="280" w:lineRule="auto"/>
        <w:ind w:left="1629" w:right="1647"/>
        <w:jc w:val="center"/>
        <w:rPr>
          <w:b/>
          <w:i/>
          <w:sz w:val="24"/>
        </w:rPr>
      </w:pPr>
      <w:r>
        <w:rPr>
          <w:b/>
          <w:i/>
          <w:sz w:val="24"/>
        </w:rPr>
        <w:t>najmu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instytucjonalnego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lokalu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mieszkalnego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zawarta dnia ……………</w:t>
      </w:r>
    </w:p>
    <w:p w14:paraId="42A55FF4" w14:textId="257EBFD8" w:rsidR="000A5363" w:rsidRDefault="00000000">
      <w:pPr>
        <w:spacing w:line="274" w:lineRule="exact"/>
        <w:ind w:left="1635" w:right="1647"/>
        <w:jc w:val="center"/>
        <w:rPr>
          <w:b/>
          <w:i/>
          <w:sz w:val="24"/>
        </w:rPr>
      </w:pPr>
      <w:r>
        <w:rPr>
          <w:b/>
          <w:i/>
          <w:sz w:val="24"/>
        </w:rPr>
        <w:t>w</w:t>
      </w:r>
      <w:r>
        <w:rPr>
          <w:b/>
          <w:i/>
          <w:spacing w:val="-6"/>
          <w:sz w:val="24"/>
        </w:rPr>
        <w:t xml:space="preserve"> </w:t>
      </w:r>
      <w:r w:rsidR="002057FF">
        <w:rPr>
          <w:b/>
          <w:i/>
          <w:sz w:val="24"/>
        </w:rPr>
        <w:t>Warszawie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pomiędzy:</w:t>
      </w:r>
    </w:p>
    <w:p w14:paraId="5D5EFDE3" w14:textId="77777777" w:rsidR="000A5363" w:rsidRDefault="000A5363">
      <w:pPr>
        <w:pStyle w:val="Tekstpodstawowy"/>
        <w:spacing w:before="211"/>
        <w:ind w:left="0" w:firstLine="0"/>
        <w:jc w:val="left"/>
        <w:rPr>
          <w:b/>
          <w:i/>
        </w:rPr>
      </w:pPr>
    </w:p>
    <w:p w14:paraId="334E6A3B" w14:textId="6B0EE2A3" w:rsidR="002057FF" w:rsidRPr="002057FF" w:rsidRDefault="002057FF" w:rsidP="002057FF">
      <w:pPr>
        <w:spacing w:before="1" w:line="280" w:lineRule="auto"/>
        <w:ind w:left="115" w:right="113"/>
        <w:jc w:val="both"/>
        <w:rPr>
          <w:sz w:val="24"/>
        </w:rPr>
      </w:pPr>
      <w:r w:rsidRPr="002057FF">
        <w:rPr>
          <w:sz w:val="24"/>
        </w:rPr>
        <w:t xml:space="preserve">Spółdzielnią Budowlano-Mieszkaniową „Zachód” z siedzibą ul. </w:t>
      </w:r>
      <w:r w:rsidR="008F4781">
        <w:rPr>
          <w:sz w:val="24"/>
        </w:rPr>
        <w:t>Śliska 10</w:t>
      </w:r>
      <w:r w:rsidRPr="002057FF">
        <w:rPr>
          <w:sz w:val="24"/>
        </w:rPr>
        <w:t>, 00-</w:t>
      </w:r>
      <w:r w:rsidR="008F4781">
        <w:rPr>
          <w:sz w:val="24"/>
        </w:rPr>
        <w:t>127</w:t>
      </w:r>
      <w:r w:rsidRPr="002057FF">
        <w:rPr>
          <w:sz w:val="24"/>
        </w:rPr>
        <w:t xml:space="preserve"> Warszawa, wpisaną do Krajowego Rejestru Sądowego pod numerem KRS: 0000153934, NIP: 5250006785, REGON: 006913641</w:t>
      </w:r>
      <w:r>
        <w:rPr>
          <w:sz w:val="24"/>
        </w:rPr>
        <w:t xml:space="preserve"> </w:t>
      </w:r>
      <w:r w:rsidRPr="002057FF">
        <w:rPr>
          <w:sz w:val="24"/>
        </w:rPr>
        <w:t xml:space="preserve">reprezentowaną przez: </w:t>
      </w:r>
    </w:p>
    <w:p w14:paraId="624E1F1D" w14:textId="77777777" w:rsidR="002057FF" w:rsidRPr="002057FF" w:rsidRDefault="002057FF" w:rsidP="002057FF">
      <w:pPr>
        <w:spacing w:before="1" w:line="280" w:lineRule="auto"/>
        <w:ind w:left="115" w:right="113"/>
        <w:jc w:val="both"/>
        <w:rPr>
          <w:sz w:val="24"/>
        </w:rPr>
      </w:pPr>
      <w:r w:rsidRPr="002057FF">
        <w:rPr>
          <w:sz w:val="24"/>
        </w:rPr>
        <w:t>Ireneusza Czerwińskiego - Prezesa Zarządu</w:t>
      </w:r>
    </w:p>
    <w:p w14:paraId="203EDD09" w14:textId="6A0C98E3" w:rsidR="000A5363" w:rsidRDefault="002057FF" w:rsidP="002057FF">
      <w:pPr>
        <w:spacing w:before="1" w:line="280" w:lineRule="auto"/>
        <w:ind w:left="115" w:right="113"/>
        <w:jc w:val="both"/>
        <w:rPr>
          <w:sz w:val="24"/>
        </w:rPr>
      </w:pPr>
      <w:r w:rsidRPr="002057FF">
        <w:rPr>
          <w:sz w:val="24"/>
        </w:rPr>
        <w:t>Norberta Dąbrowskiego – V-ce Prezesa Zarządu</w:t>
      </w:r>
    </w:p>
    <w:p w14:paraId="26B26781" w14:textId="3A8692B6" w:rsidR="000A5363" w:rsidRDefault="00000000">
      <w:pPr>
        <w:pStyle w:val="Tekstpodstawowy"/>
        <w:spacing w:before="116"/>
        <w:ind w:left="115" w:firstLine="0"/>
      </w:pPr>
      <w:r>
        <w:t>zwanym</w:t>
      </w:r>
      <w:r>
        <w:rPr>
          <w:spacing w:val="-4"/>
        </w:rPr>
        <w:t xml:space="preserve"> </w:t>
      </w:r>
      <w:r>
        <w:t>dalej</w:t>
      </w:r>
      <w:r>
        <w:rPr>
          <w:spacing w:val="2"/>
        </w:rPr>
        <w:t xml:space="preserve"> </w:t>
      </w:r>
      <w:r>
        <w:rPr>
          <w:b/>
          <w:i/>
        </w:rPr>
        <w:t>„Wynajmującym”</w:t>
      </w:r>
      <w:r>
        <w:t>,</w:t>
      </w:r>
      <w:r>
        <w:rPr>
          <w:spacing w:val="-6"/>
        </w:rPr>
        <w:t xml:space="preserve"> </w:t>
      </w:r>
      <w:r>
        <w:rPr>
          <w:spacing w:val="-5"/>
        </w:rPr>
        <w:t>a:</w:t>
      </w:r>
    </w:p>
    <w:p w14:paraId="25399369" w14:textId="77777777" w:rsidR="000A5363" w:rsidRDefault="00000000">
      <w:pPr>
        <w:pStyle w:val="Tekstpodstawowy"/>
        <w:spacing w:before="2" w:line="440" w:lineRule="atLeast"/>
        <w:ind w:left="115" w:right="110" w:firstLine="0"/>
      </w:pPr>
      <w:r>
        <w:rPr>
          <w:b/>
        </w:rPr>
        <w:t xml:space="preserve">1/ </w:t>
      </w:r>
      <w:r>
        <w:t>Panią/Panem …………………………………....………………………………...................... legitymującą</w:t>
      </w:r>
      <w:r>
        <w:rPr>
          <w:spacing w:val="56"/>
          <w:w w:val="150"/>
        </w:rPr>
        <w:t xml:space="preserve">  </w:t>
      </w:r>
      <w:r>
        <w:t>się</w:t>
      </w:r>
      <w:r>
        <w:rPr>
          <w:spacing w:val="55"/>
          <w:w w:val="150"/>
        </w:rPr>
        <w:t xml:space="preserve">  </w:t>
      </w:r>
      <w:r>
        <w:t>dowodem</w:t>
      </w:r>
      <w:r>
        <w:rPr>
          <w:spacing w:val="55"/>
          <w:w w:val="150"/>
        </w:rPr>
        <w:t xml:space="preserve">  </w:t>
      </w:r>
      <w:r>
        <w:t>osobistym</w:t>
      </w:r>
      <w:r>
        <w:rPr>
          <w:spacing w:val="57"/>
          <w:w w:val="150"/>
        </w:rPr>
        <w:t xml:space="preserve">  </w:t>
      </w:r>
      <w:r>
        <w:t>Nr</w:t>
      </w:r>
      <w:r>
        <w:rPr>
          <w:spacing w:val="61"/>
          <w:w w:val="150"/>
        </w:rPr>
        <w:t xml:space="preserve">  </w:t>
      </w:r>
      <w:r>
        <w:t>…….........………</w:t>
      </w:r>
      <w:r>
        <w:rPr>
          <w:spacing w:val="56"/>
          <w:w w:val="150"/>
        </w:rPr>
        <w:t xml:space="preserve">  </w:t>
      </w:r>
      <w:r>
        <w:t>wydanym</w:t>
      </w:r>
      <w:r>
        <w:rPr>
          <w:spacing w:val="56"/>
          <w:w w:val="150"/>
        </w:rPr>
        <w:t xml:space="preserve">  </w:t>
      </w:r>
      <w:r>
        <w:rPr>
          <w:spacing w:val="-2"/>
        </w:rPr>
        <w:t>przez</w:t>
      </w:r>
    </w:p>
    <w:p w14:paraId="2CD8EAED" w14:textId="77777777" w:rsidR="000A5363" w:rsidRDefault="00000000">
      <w:pPr>
        <w:pStyle w:val="Tekstpodstawowy"/>
        <w:spacing w:before="48"/>
        <w:ind w:left="115" w:firstLine="0"/>
      </w:pPr>
      <w:r>
        <w:t>…………………………………………,</w:t>
      </w:r>
      <w:r>
        <w:rPr>
          <w:spacing w:val="-14"/>
        </w:rPr>
        <w:t xml:space="preserve"> </w:t>
      </w:r>
      <w:r>
        <w:t>PESEL</w:t>
      </w:r>
      <w:r>
        <w:rPr>
          <w:spacing w:val="-13"/>
        </w:rPr>
        <w:t xml:space="preserve"> </w:t>
      </w:r>
      <w:r>
        <w:rPr>
          <w:spacing w:val="-2"/>
        </w:rPr>
        <w:t>…......…….………..</w:t>
      </w:r>
    </w:p>
    <w:p w14:paraId="18B96064" w14:textId="375FC666" w:rsidR="000A5363" w:rsidRDefault="00000000">
      <w:pPr>
        <w:pStyle w:val="Tekstpodstawowy"/>
        <w:spacing w:before="2" w:line="440" w:lineRule="atLeast"/>
        <w:ind w:left="115" w:right="110" w:firstLine="0"/>
      </w:pPr>
      <w:r>
        <w:rPr>
          <w:b/>
        </w:rPr>
        <w:t>2/</w:t>
      </w:r>
      <w:r w:rsidR="006200E3">
        <w:rPr>
          <w:b/>
        </w:rPr>
        <w:t xml:space="preserve"> </w:t>
      </w:r>
      <w:r>
        <w:t>Panią/Panem ……………………………………………………………….......................... legitymującą</w:t>
      </w:r>
      <w:r>
        <w:rPr>
          <w:spacing w:val="56"/>
          <w:w w:val="150"/>
        </w:rPr>
        <w:t xml:space="preserve">  </w:t>
      </w:r>
      <w:r>
        <w:t>się</w:t>
      </w:r>
      <w:r>
        <w:rPr>
          <w:spacing w:val="55"/>
          <w:w w:val="150"/>
        </w:rPr>
        <w:t xml:space="preserve">  </w:t>
      </w:r>
      <w:r>
        <w:t>dowodem</w:t>
      </w:r>
      <w:r>
        <w:rPr>
          <w:spacing w:val="55"/>
          <w:w w:val="150"/>
        </w:rPr>
        <w:t xml:space="preserve">  </w:t>
      </w:r>
      <w:r>
        <w:t>osobistym</w:t>
      </w:r>
      <w:r>
        <w:rPr>
          <w:spacing w:val="57"/>
          <w:w w:val="150"/>
        </w:rPr>
        <w:t xml:space="preserve">  </w:t>
      </w:r>
      <w:r>
        <w:t>Nr</w:t>
      </w:r>
      <w:r>
        <w:rPr>
          <w:spacing w:val="61"/>
          <w:w w:val="150"/>
        </w:rPr>
        <w:t xml:space="preserve">  </w:t>
      </w:r>
      <w:r>
        <w:t>…….........………</w:t>
      </w:r>
      <w:r>
        <w:rPr>
          <w:spacing w:val="56"/>
          <w:w w:val="150"/>
        </w:rPr>
        <w:t xml:space="preserve">  </w:t>
      </w:r>
      <w:r>
        <w:t>wydanym</w:t>
      </w:r>
      <w:r>
        <w:rPr>
          <w:spacing w:val="56"/>
          <w:w w:val="150"/>
        </w:rPr>
        <w:t xml:space="preserve">  </w:t>
      </w:r>
      <w:r>
        <w:rPr>
          <w:spacing w:val="-2"/>
        </w:rPr>
        <w:t>przez</w:t>
      </w:r>
    </w:p>
    <w:p w14:paraId="1AB38B16" w14:textId="35197FDA" w:rsidR="000A5363" w:rsidRDefault="00000000">
      <w:pPr>
        <w:pStyle w:val="Tekstpodstawowy"/>
        <w:spacing w:before="48" w:line="384" w:lineRule="auto"/>
        <w:ind w:left="115" w:right="2898" w:firstLine="0"/>
      </w:pPr>
      <w:r>
        <w:t>…………………………………………,</w:t>
      </w:r>
      <w:r>
        <w:rPr>
          <w:spacing w:val="-17"/>
        </w:rPr>
        <w:t xml:space="preserve"> </w:t>
      </w:r>
      <w:r>
        <w:t>PESEL</w:t>
      </w:r>
      <w:r>
        <w:rPr>
          <w:spacing w:val="-17"/>
        </w:rPr>
        <w:t xml:space="preserve"> </w:t>
      </w:r>
      <w:r>
        <w:t>…......…….……….. zwaną/zwanymi dalej „</w:t>
      </w:r>
      <w:r>
        <w:rPr>
          <w:b/>
          <w:i/>
        </w:rPr>
        <w:t>Najemcą</w:t>
      </w:r>
      <w:r>
        <w:t>”</w:t>
      </w:r>
    </w:p>
    <w:p w14:paraId="74EB8BA7" w14:textId="77777777" w:rsidR="000A5363" w:rsidRDefault="000A5363">
      <w:pPr>
        <w:pStyle w:val="Tekstpodstawowy"/>
        <w:spacing w:before="47"/>
        <w:ind w:left="0" w:firstLine="0"/>
        <w:jc w:val="left"/>
      </w:pPr>
    </w:p>
    <w:p w14:paraId="0B597C82" w14:textId="7DECD7AB" w:rsidR="000A5363" w:rsidRDefault="008F4781">
      <w:pPr>
        <w:pStyle w:val="Tekstpodstawowy"/>
        <w:ind w:left="115" w:firstLine="0"/>
      </w:pPr>
      <w:r>
        <w:t>o</w:t>
      </w:r>
      <w:r>
        <w:rPr>
          <w:spacing w:val="-4"/>
        </w:rPr>
        <w:t xml:space="preserve"> </w:t>
      </w:r>
      <w:r>
        <w:t>następującej</w:t>
      </w:r>
      <w:r>
        <w:rPr>
          <w:spacing w:val="-4"/>
        </w:rPr>
        <w:t xml:space="preserve"> </w:t>
      </w:r>
      <w:r>
        <w:rPr>
          <w:spacing w:val="-2"/>
        </w:rPr>
        <w:t>treści:</w:t>
      </w:r>
    </w:p>
    <w:p w14:paraId="030A3E01" w14:textId="77777777" w:rsidR="000A5363" w:rsidRDefault="000A5363">
      <w:pPr>
        <w:pStyle w:val="Tekstpodstawowy"/>
        <w:ind w:left="0" w:firstLine="0"/>
        <w:jc w:val="left"/>
      </w:pPr>
    </w:p>
    <w:p w14:paraId="3AF9575F" w14:textId="77777777" w:rsidR="000A5363" w:rsidRDefault="000A5363">
      <w:pPr>
        <w:pStyle w:val="Tekstpodstawowy"/>
        <w:spacing w:before="56"/>
        <w:ind w:left="0" w:firstLine="0"/>
        <w:jc w:val="left"/>
      </w:pPr>
    </w:p>
    <w:p w14:paraId="0A99BB66" w14:textId="77777777" w:rsidR="000A5363" w:rsidRDefault="00000000">
      <w:pPr>
        <w:pStyle w:val="Nagwek1"/>
      </w:pPr>
      <w:r>
        <w:t>§</w:t>
      </w:r>
      <w:r>
        <w:rPr>
          <w:spacing w:val="-1"/>
        </w:rPr>
        <w:t xml:space="preserve"> </w:t>
      </w:r>
      <w:r>
        <w:rPr>
          <w:spacing w:val="-12"/>
        </w:rPr>
        <w:t>1</w:t>
      </w:r>
    </w:p>
    <w:p w14:paraId="46B6E10A" w14:textId="0E088321" w:rsidR="000A5363" w:rsidRPr="00B07238" w:rsidRDefault="00000000" w:rsidP="00EB3091">
      <w:pPr>
        <w:pStyle w:val="Akapitzlist"/>
        <w:numPr>
          <w:ilvl w:val="0"/>
          <w:numId w:val="11"/>
        </w:numPr>
        <w:tabs>
          <w:tab w:val="left" w:pos="460"/>
        </w:tabs>
        <w:spacing w:before="3"/>
        <w:ind w:left="460" w:hanging="333"/>
        <w:jc w:val="both"/>
        <w:rPr>
          <w:sz w:val="24"/>
        </w:rPr>
      </w:pPr>
      <w:r w:rsidRPr="00B07238">
        <w:rPr>
          <w:sz w:val="24"/>
        </w:rPr>
        <w:t xml:space="preserve">Wynajmujący oświadcza, że lokal mieszkalny położony w </w:t>
      </w:r>
      <w:r w:rsidR="002057FF" w:rsidRPr="00B07238">
        <w:rPr>
          <w:sz w:val="24"/>
        </w:rPr>
        <w:t>Warszawie</w:t>
      </w:r>
      <w:r w:rsidRPr="00B07238">
        <w:rPr>
          <w:sz w:val="24"/>
        </w:rPr>
        <w:t xml:space="preserve"> przy ulicy</w:t>
      </w:r>
      <w:r w:rsidR="008F4781" w:rsidRPr="00B07238">
        <w:rPr>
          <w:sz w:val="24"/>
        </w:rPr>
        <w:t xml:space="preserve"> </w:t>
      </w:r>
      <w:r w:rsidR="008F4781" w:rsidRPr="00B07238">
        <w:rPr>
          <w:b/>
          <w:bCs/>
          <w:sz w:val="24"/>
        </w:rPr>
        <w:t>Jana Pawła II m 1</w:t>
      </w:r>
      <w:r w:rsidRPr="00B07238">
        <w:rPr>
          <w:sz w:val="24"/>
        </w:rPr>
        <w:t>, stanowi jego własność i nie jest obciążony</w:t>
      </w:r>
      <w:r w:rsidRPr="00B07238">
        <w:rPr>
          <w:spacing w:val="40"/>
          <w:sz w:val="24"/>
        </w:rPr>
        <w:t xml:space="preserve"> </w:t>
      </w:r>
      <w:r w:rsidRPr="00B07238">
        <w:rPr>
          <w:sz w:val="24"/>
        </w:rPr>
        <w:t>prawami rzeczowymi osób trzecich ani zobowiązaniami publiczno-prawnymi</w:t>
      </w:r>
      <w:r w:rsidR="0037318A" w:rsidRPr="00B07238">
        <w:rPr>
          <w:sz w:val="24"/>
        </w:rPr>
        <w:t xml:space="preserve"> (zwany </w:t>
      </w:r>
      <w:r w:rsidR="00EB3091" w:rsidRPr="00B07238">
        <w:rPr>
          <w:sz w:val="24"/>
        </w:rPr>
        <w:t xml:space="preserve"> </w:t>
      </w:r>
      <w:r w:rsidR="0037318A" w:rsidRPr="00B07238">
        <w:rPr>
          <w:sz w:val="24"/>
        </w:rPr>
        <w:t>dalej jako „</w:t>
      </w:r>
      <w:r w:rsidR="0037318A" w:rsidRPr="00B07238">
        <w:rPr>
          <w:b/>
          <w:bCs/>
          <w:sz w:val="24"/>
        </w:rPr>
        <w:t>lokal</w:t>
      </w:r>
      <w:r w:rsidR="0037318A" w:rsidRPr="00B07238">
        <w:rPr>
          <w:sz w:val="24"/>
        </w:rPr>
        <w:t>” lub „</w:t>
      </w:r>
      <w:r w:rsidR="0037318A" w:rsidRPr="00B07238">
        <w:rPr>
          <w:b/>
          <w:bCs/>
          <w:sz w:val="24"/>
        </w:rPr>
        <w:t>przedmiot najmu</w:t>
      </w:r>
      <w:r w:rsidR="0037318A" w:rsidRPr="00B07238">
        <w:rPr>
          <w:sz w:val="24"/>
        </w:rPr>
        <w:t>”)</w:t>
      </w:r>
    </w:p>
    <w:p w14:paraId="085D3C1D" w14:textId="7574B955" w:rsidR="00EB3091" w:rsidRPr="00B07238" w:rsidRDefault="00EB3091" w:rsidP="00EB3091">
      <w:pPr>
        <w:pStyle w:val="Akapitzlist"/>
        <w:numPr>
          <w:ilvl w:val="0"/>
          <w:numId w:val="11"/>
        </w:numPr>
        <w:tabs>
          <w:tab w:val="left" w:pos="460"/>
          <w:tab w:val="left" w:pos="485"/>
        </w:tabs>
        <w:spacing w:before="46" w:line="280" w:lineRule="auto"/>
        <w:ind w:right="112"/>
        <w:jc w:val="both"/>
        <w:rPr>
          <w:sz w:val="24"/>
        </w:rPr>
      </w:pPr>
      <w:r w:rsidRPr="00B07238">
        <w:rPr>
          <w:sz w:val="24"/>
        </w:rPr>
        <w:t>Wydanie lokalu Najemcy może nastąpić wyłącznie na podstawie pisemnego protokołu wydania lokalu po spełnieniu przez Najemcę następujących warunków:</w:t>
      </w:r>
    </w:p>
    <w:p w14:paraId="7BD7E306" w14:textId="2D0F6444" w:rsidR="00EB3091" w:rsidRPr="00B07238" w:rsidRDefault="00EB3091" w:rsidP="00EB3091">
      <w:pPr>
        <w:pStyle w:val="Akapitzlist"/>
        <w:numPr>
          <w:ilvl w:val="1"/>
          <w:numId w:val="11"/>
        </w:numPr>
        <w:tabs>
          <w:tab w:val="left" w:pos="460"/>
          <w:tab w:val="left" w:pos="485"/>
        </w:tabs>
        <w:spacing w:before="46" w:line="280" w:lineRule="auto"/>
        <w:ind w:right="112"/>
        <w:rPr>
          <w:sz w:val="24"/>
        </w:rPr>
      </w:pPr>
      <w:r w:rsidRPr="00B07238">
        <w:rPr>
          <w:sz w:val="24"/>
        </w:rPr>
        <w:t>wniesieniu pełnej kwoty kaucji zabezpieczającej roszczenia Wynajmującego, o której mowa w § 6 ust. 1 umowy oraz</w:t>
      </w:r>
    </w:p>
    <w:p w14:paraId="242D49C1" w14:textId="6F2E9626" w:rsidR="00EB3091" w:rsidRPr="00B07238" w:rsidRDefault="00EB3091" w:rsidP="00EB3091">
      <w:pPr>
        <w:pStyle w:val="Akapitzlist"/>
        <w:numPr>
          <w:ilvl w:val="1"/>
          <w:numId w:val="11"/>
        </w:numPr>
        <w:tabs>
          <w:tab w:val="left" w:pos="460"/>
          <w:tab w:val="left" w:pos="485"/>
        </w:tabs>
        <w:spacing w:before="46" w:line="280" w:lineRule="auto"/>
        <w:ind w:right="112"/>
        <w:rPr>
          <w:sz w:val="24"/>
        </w:rPr>
      </w:pPr>
      <w:r w:rsidRPr="00B07238">
        <w:rPr>
          <w:sz w:val="24"/>
        </w:rPr>
        <w:t>doręczeniu Wynajmującemu oryginału oświadczenia najemcy w formie aktu notarialnego, o którym mowa w § 2 ust. 2 umowy.</w:t>
      </w:r>
    </w:p>
    <w:p w14:paraId="3DE0BE76" w14:textId="77777777" w:rsidR="00700F5B" w:rsidRPr="00B07238" w:rsidRDefault="00EB3091" w:rsidP="00700F5B">
      <w:pPr>
        <w:pStyle w:val="Akapitzlist"/>
        <w:numPr>
          <w:ilvl w:val="0"/>
          <w:numId w:val="11"/>
        </w:numPr>
        <w:tabs>
          <w:tab w:val="left" w:pos="460"/>
          <w:tab w:val="left" w:pos="485"/>
        </w:tabs>
        <w:spacing w:line="280" w:lineRule="auto"/>
        <w:ind w:left="0" w:right="112" w:firstLine="0"/>
      </w:pPr>
      <w:r w:rsidRPr="00B07238">
        <w:rPr>
          <w:sz w:val="24"/>
        </w:rPr>
        <w:t xml:space="preserve">Jeżeli w terminie 7 dni od podpisania niniejszej umowy Najemca nie spełni warunków, </w:t>
      </w:r>
      <w:r w:rsidR="00700F5B" w:rsidRPr="00B07238">
        <w:rPr>
          <w:sz w:val="24"/>
        </w:rPr>
        <w:t xml:space="preserve">    </w:t>
      </w:r>
    </w:p>
    <w:p w14:paraId="12F02D00" w14:textId="69D4EAE2" w:rsidR="000A5363" w:rsidRPr="00B07238" w:rsidRDefault="00700F5B" w:rsidP="00700F5B">
      <w:pPr>
        <w:pStyle w:val="Akapitzlist"/>
        <w:tabs>
          <w:tab w:val="left" w:pos="460"/>
          <w:tab w:val="left" w:pos="485"/>
        </w:tabs>
        <w:spacing w:line="280" w:lineRule="auto"/>
        <w:ind w:left="0" w:right="112" w:firstLine="0"/>
        <w:jc w:val="left"/>
      </w:pPr>
      <w:r w:rsidRPr="00B07238">
        <w:rPr>
          <w:sz w:val="24"/>
        </w:rPr>
        <w:t xml:space="preserve">       </w:t>
      </w:r>
      <w:r w:rsidR="00EB3091" w:rsidRPr="00B07238">
        <w:rPr>
          <w:sz w:val="24"/>
        </w:rPr>
        <w:t>o których mowa w ust. 2, niniejsza umowa wygasa.</w:t>
      </w:r>
      <w:r w:rsidR="003F4D0D" w:rsidRPr="00B07238">
        <w:rPr>
          <w:sz w:val="24"/>
        </w:rPr>
        <w:t xml:space="preserve"> </w:t>
      </w:r>
    </w:p>
    <w:p w14:paraId="5DCEF669" w14:textId="77777777" w:rsidR="00700F5B" w:rsidRPr="00B07238" w:rsidRDefault="00700F5B" w:rsidP="00700F5B">
      <w:pPr>
        <w:pStyle w:val="Akapitzlist"/>
        <w:tabs>
          <w:tab w:val="left" w:pos="460"/>
          <w:tab w:val="left" w:pos="485"/>
        </w:tabs>
        <w:spacing w:before="163" w:line="280" w:lineRule="auto"/>
        <w:ind w:left="0" w:right="112" w:firstLine="0"/>
        <w:jc w:val="left"/>
      </w:pPr>
    </w:p>
    <w:p w14:paraId="22FB0DE7" w14:textId="77777777" w:rsidR="000A5363" w:rsidRPr="00B07238" w:rsidRDefault="00000000">
      <w:pPr>
        <w:pStyle w:val="Nagwek1"/>
        <w:jc w:val="left"/>
      </w:pPr>
      <w:bookmarkStart w:id="1" w:name="§_2"/>
      <w:bookmarkStart w:id="2" w:name="_Hlk179273176"/>
      <w:bookmarkEnd w:id="1"/>
      <w:r w:rsidRPr="00B07238">
        <w:t>§</w:t>
      </w:r>
      <w:r w:rsidRPr="00B07238">
        <w:rPr>
          <w:spacing w:val="-1"/>
        </w:rPr>
        <w:t xml:space="preserve"> </w:t>
      </w:r>
      <w:bookmarkEnd w:id="2"/>
      <w:r w:rsidRPr="00B07238">
        <w:rPr>
          <w:spacing w:val="-12"/>
        </w:rPr>
        <w:t>2</w:t>
      </w:r>
    </w:p>
    <w:p w14:paraId="2F2CADE8" w14:textId="50131998" w:rsidR="00EB3091" w:rsidRPr="00B07238" w:rsidRDefault="00EB3091" w:rsidP="00EB3091">
      <w:pPr>
        <w:pStyle w:val="Akapitzlist"/>
        <w:numPr>
          <w:ilvl w:val="0"/>
          <w:numId w:val="10"/>
        </w:numPr>
        <w:tabs>
          <w:tab w:val="left" w:pos="474"/>
        </w:tabs>
        <w:spacing w:before="46" w:line="280" w:lineRule="auto"/>
        <w:ind w:right="120"/>
        <w:rPr>
          <w:sz w:val="24"/>
        </w:rPr>
      </w:pPr>
      <w:r w:rsidRPr="00B07238">
        <w:rPr>
          <w:sz w:val="24"/>
        </w:rPr>
        <w:t xml:space="preserve">Wynajmujący oddaje Najemcy do używania na zasadach najmu instytucjonalnego lokal mieszkalny składający się z </w:t>
      </w:r>
      <w:r w:rsidR="00B63275" w:rsidRPr="00B07238">
        <w:rPr>
          <w:b/>
          <w:bCs/>
          <w:sz w:val="24"/>
        </w:rPr>
        <w:t>2</w:t>
      </w:r>
      <w:r w:rsidRPr="00B07238">
        <w:rPr>
          <w:sz w:val="24"/>
        </w:rPr>
        <w:t xml:space="preserve"> poko</w:t>
      </w:r>
      <w:r w:rsidR="00B63275" w:rsidRPr="00B07238">
        <w:rPr>
          <w:sz w:val="24"/>
        </w:rPr>
        <w:t>i</w:t>
      </w:r>
      <w:r w:rsidRPr="00B07238">
        <w:rPr>
          <w:sz w:val="24"/>
        </w:rPr>
        <w:t xml:space="preserve">, kuchni, łazienki z WC, przedpokoju, o łącznej powierzchni użytkowej </w:t>
      </w:r>
      <w:r w:rsidR="00B63275" w:rsidRPr="00B07238">
        <w:rPr>
          <w:b/>
          <w:bCs/>
          <w:sz w:val="24"/>
        </w:rPr>
        <w:t>32,8</w:t>
      </w:r>
      <w:r w:rsidRPr="00B07238">
        <w:rPr>
          <w:b/>
          <w:bCs/>
          <w:sz w:val="24"/>
        </w:rPr>
        <w:t xml:space="preserve"> </w:t>
      </w:r>
      <w:proofErr w:type="spellStart"/>
      <w:r w:rsidRPr="00B07238">
        <w:rPr>
          <w:sz w:val="24"/>
        </w:rPr>
        <w:t>m2</w:t>
      </w:r>
      <w:proofErr w:type="spellEnd"/>
      <w:r w:rsidRPr="00B07238">
        <w:rPr>
          <w:sz w:val="24"/>
        </w:rPr>
        <w:t xml:space="preserve">, przeznaczony do zamieszkania dla nie więcej niż …… osób. Lokal wyposażony jest w instalacje: wodnokanalizacyjną z wodomierzami, gazową, elektryczną, centralne ogrzewanie i podgrzanie ciepłej wody użytkowej. </w:t>
      </w:r>
    </w:p>
    <w:p w14:paraId="593D39B0" w14:textId="08DB1E0A" w:rsidR="009A7E52" w:rsidRPr="009A7E52" w:rsidRDefault="009A7E52" w:rsidP="009A7E52">
      <w:pPr>
        <w:pStyle w:val="Akapitzlist"/>
        <w:numPr>
          <w:ilvl w:val="0"/>
          <w:numId w:val="10"/>
        </w:numPr>
        <w:tabs>
          <w:tab w:val="left" w:pos="474"/>
        </w:tabs>
        <w:spacing w:before="46" w:line="280" w:lineRule="auto"/>
        <w:ind w:right="120"/>
        <w:rPr>
          <w:sz w:val="24"/>
        </w:rPr>
      </w:pPr>
      <w:r w:rsidRPr="009A7E52">
        <w:rPr>
          <w:sz w:val="24"/>
        </w:rPr>
        <w:lastRenderedPageBreak/>
        <w:t>Najemca jest zobowiązany doręczyć Wynajmującemu w terminie 3 dni od podpisania umowy oświadczenie złożone w formie aktu notarialnego, w którym Najemca poddał się egzekucji i zobowiązał się do opróżnienia i wydania lokalu używanego na podstawie niniejszej umowy oraz przyjął do wiadomości, że w razie konieczności wykonania powyższego zobowiązania prawo do lokalu socjalnego ani pomieszczenia tymczasowego nie przysługuje; koszty sporządzenia oświadczenia ponosi Najemca; po doręczeniu Wynajmującemu oświadczenie to staje się integralną częścią umowy.</w:t>
      </w:r>
    </w:p>
    <w:p w14:paraId="1CDB0C60" w14:textId="6A456935" w:rsidR="009A7E52" w:rsidRPr="00B07238" w:rsidRDefault="009A7E52" w:rsidP="009A7E52">
      <w:pPr>
        <w:pStyle w:val="Akapitzlist"/>
        <w:numPr>
          <w:ilvl w:val="0"/>
          <w:numId w:val="10"/>
        </w:numPr>
        <w:tabs>
          <w:tab w:val="left" w:pos="474"/>
        </w:tabs>
        <w:spacing w:before="46" w:line="280" w:lineRule="auto"/>
        <w:ind w:right="120"/>
        <w:rPr>
          <w:sz w:val="24"/>
        </w:rPr>
      </w:pPr>
      <w:r w:rsidRPr="00B07238">
        <w:rPr>
          <w:sz w:val="24"/>
        </w:rPr>
        <w:t>Najemca zobowiązuje się do wykorzystania lokalu wyłącznie na cele mieszkalne.</w:t>
      </w:r>
    </w:p>
    <w:p w14:paraId="2B75E2BB" w14:textId="09E73048" w:rsidR="009A7E52" w:rsidRPr="00B07238" w:rsidRDefault="009A7E52" w:rsidP="009A7E52">
      <w:pPr>
        <w:pStyle w:val="Akapitzlist"/>
        <w:numPr>
          <w:ilvl w:val="0"/>
          <w:numId w:val="10"/>
        </w:numPr>
        <w:tabs>
          <w:tab w:val="left" w:pos="474"/>
        </w:tabs>
        <w:spacing w:before="46" w:line="280" w:lineRule="auto"/>
        <w:ind w:right="120"/>
        <w:rPr>
          <w:sz w:val="24"/>
        </w:rPr>
      </w:pPr>
      <w:r w:rsidRPr="00B07238">
        <w:rPr>
          <w:sz w:val="24"/>
        </w:rPr>
        <w:t>Zawarcie niniejszej umowy nie upoważnia Najemcy do rejestrowania w lokalu działalności gospodarczej ani żadnej innej aktywności</w:t>
      </w:r>
      <w:r w:rsidR="0037318A" w:rsidRPr="00B07238">
        <w:rPr>
          <w:sz w:val="24"/>
        </w:rPr>
        <w:t xml:space="preserve"> powodującej wykorzystanie lokalu na cele niemieszkalne.</w:t>
      </w:r>
    </w:p>
    <w:p w14:paraId="1451138A" w14:textId="2770BFAC" w:rsidR="000A5363" w:rsidRDefault="00000000">
      <w:pPr>
        <w:pStyle w:val="Akapitzlist"/>
        <w:numPr>
          <w:ilvl w:val="0"/>
          <w:numId w:val="10"/>
        </w:numPr>
        <w:tabs>
          <w:tab w:val="left" w:pos="474"/>
        </w:tabs>
        <w:spacing w:before="46" w:line="280" w:lineRule="auto"/>
        <w:ind w:right="120"/>
        <w:rPr>
          <w:sz w:val="24"/>
        </w:rPr>
      </w:pPr>
      <w:r>
        <w:rPr>
          <w:sz w:val="24"/>
        </w:rPr>
        <w:t>Wynajmujący</w:t>
      </w:r>
      <w:r>
        <w:rPr>
          <w:spacing w:val="75"/>
          <w:sz w:val="24"/>
        </w:rPr>
        <w:t xml:space="preserve"> </w:t>
      </w:r>
      <w:r>
        <w:rPr>
          <w:sz w:val="24"/>
        </w:rPr>
        <w:t>wyraża</w:t>
      </w:r>
      <w:r>
        <w:rPr>
          <w:spacing w:val="79"/>
          <w:sz w:val="24"/>
        </w:rPr>
        <w:t xml:space="preserve"> </w:t>
      </w:r>
      <w:r>
        <w:rPr>
          <w:sz w:val="24"/>
        </w:rPr>
        <w:t>zgodę</w:t>
      </w:r>
      <w:r>
        <w:rPr>
          <w:spacing w:val="79"/>
          <w:sz w:val="24"/>
        </w:rPr>
        <w:t xml:space="preserve"> </w:t>
      </w:r>
      <w:r>
        <w:rPr>
          <w:sz w:val="24"/>
        </w:rPr>
        <w:t>na</w:t>
      </w:r>
      <w:r>
        <w:rPr>
          <w:spacing w:val="79"/>
          <w:sz w:val="24"/>
        </w:rPr>
        <w:t xml:space="preserve"> </w:t>
      </w:r>
      <w:r>
        <w:rPr>
          <w:sz w:val="24"/>
        </w:rPr>
        <w:t>zameldowanie</w:t>
      </w:r>
      <w:r>
        <w:rPr>
          <w:spacing w:val="77"/>
          <w:sz w:val="24"/>
        </w:rPr>
        <w:t xml:space="preserve"> </w:t>
      </w:r>
      <w:r>
        <w:rPr>
          <w:sz w:val="24"/>
        </w:rPr>
        <w:t>w</w:t>
      </w:r>
      <w:r>
        <w:rPr>
          <w:spacing w:val="79"/>
          <w:sz w:val="24"/>
        </w:rPr>
        <w:t xml:space="preserve"> </w:t>
      </w:r>
      <w:r>
        <w:rPr>
          <w:sz w:val="24"/>
        </w:rPr>
        <w:t>ww.</w:t>
      </w:r>
      <w:r>
        <w:rPr>
          <w:spacing w:val="80"/>
          <w:sz w:val="24"/>
        </w:rPr>
        <w:t xml:space="preserve"> </w:t>
      </w:r>
      <w:r>
        <w:rPr>
          <w:sz w:val="24"/>
        </w:rPr>
        <w:t>lokalu</w:t>
      </w:r>
      <w:r>
        <w:rPr>
          <w:spacing w:val="79"/>
          <w:sz w:val="24"/>
        </w:rPr>
        <w:t xml:space="preserve"> </w:t>
      </w:r>
      <w:r>
        <w:rPr>
          <w:sz w:val="24"/>
        </w:rPr>
        <w:t>Najemcy</w:t>
      </w:r>
      <w:r>
        <w:rPr>
          <w:spacing w:val="75"/>
          <w:sz w:val="24"/>
        </w:rPr>
        <w:t xml:space="preserve"> </w:t>
      </w:r>
      <w:r>
        <w:rPr>
          <w:sz w:val="24"/>
        </w:rPr>
        <w:t>oraz</w:t>
      </w:r>
      <w:r>
        <w:rPr>
          <w:spacing w:val="79"/>
          <w:sz w:val="24"/>
        </w:rPr>
        <w:t xml:space="preserve"> </w:t>
      </w:r>
      <w:r>
        <w:rPr>
          <w:sz w:val="24"/>
        </w:rPr>
        <w:t>osób uprawnionych do wspólnego zamieszkania, na czas obowiązywania niniejszej umowy.</w:t>
      </w:r>
    </w:p>
    <w:p w14:paraId="05674697" w14:textId="77777777" w:rsidR="000A5363" w:rsidRDefault="00000000">
      <w:pPr>
        <w:pStyle w:val="Akapitzlist"/>
        <w:numPr>
          <w:ilvl w:val="0"/>
          <w:numId w:val="10"/>
        </w:numPr>
        <w:tabs>
          <w:tab w:val="left" w:pos="473"/>
        </w:tabs>
        <w:spacing w:line="274" w:lineRule="exact"/>
        <w:ind w:left="473" w:hanging="361"/>
        <w:rPr>
          <w:sz w:val="24"/>
        </w:rPr>
      </w:pP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wspólnego</w:t>
      </w:r>
      <w:r>
        <w:rPr>
          <w:spacing w:val="-3"/>
          <w:sz w:val="24"/>
        </w:rPr>
        <w:t xml:space="preserve"> </w:t>
      </w:r>
      <w:r>
        <w:rPr>
          <w:sz w:val="24"/>
        </w:rPr>
        <w:t>zamieszkania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Najemcą</w:t>
      </w:r>
      <w:r>
        <w:rPr>
          <w:spacing w:val="-5"/>
          <w:sz w:val="24"/>
        </w:rPr>
        <w:t xml:space="preserve"> </w:t>
      </w:r>
      <w:r>
        <w:rPr>
          <w:sz w:val="24"/>
        </w:rPr>
        <w:t>uprawnieni</w:t>
      </w:r>
      <w:r>
        <w:rPr>
          <w:spacing w:val="-5"/>
          <w:sz w:val="24"/>
        </w:rPr>
        <w:t xml:space="preserve"> są:</w:t>
      </w:r>
    </w:p>
    <w:p w14:paraId="660BBDD5" w14:textId="77777777" w:rsidR="000A5363" w:rsidRDefault="00000000">
      <w:pPr>
        <w:pStyle w:val="Akapitzlist"/>
        <w:numPr>
          <w:ilvl w:val="1"/>
          <w:numId w:val="10"/>
        </w:numPr>
        <w:tabs>
          <w:tab w:val="left" w:pos="1001"/>
        </w:tabs>
        <w:spacing w:before="46"/>
        <w:ind w:left="1001" w:hanging="527"/>
        <w:rPr>
          <w:sz w:val="24"/>
        </w:rPr>
      </w:pPr>
      <w:r>
        <w:rPr>
          <w:sz w:val="24"/>
        </w:rPr>
        <w:t>……………………...............................…,</w:t>
      </w:r>
      <w:r>
        <w:rPr>
          <w:spacing w:val="-16"/>
          <w:sz w:val="24"/>
        </w:rPr>
        <w:t xml:space="preserve"> </w:t>
      </w:r>
      <w:r>
        <w:rPr>
          <w:sz w:val="24"/>
        </w:rPr>
        <w:t>ur.</w:t>
      </w:r>
      <w:r>
        <w:rPr>
          <w:spacing w:val="-12"/>
          <w:sz w:val="24"/>
        </w:rPr>
        <w:t xml:space="preserve"> </w:t>
      </w:r>
      <w:r>
        <w:rPr>
          <w:sz w:val="24"/>
        </w:rPr>
        <w:t>….................,</w:t>
      </w:r>
      <w:r>
        <w:rPr>
          <w:spacing w:val="-13"/>
          <w:sz w:val="24"/>
        </w:rPr>
        <w:t xml:space="preserve"> </w:t>
      </w:r>
      <w:r>
        <w:rPr>
          <w:sz w:val="24"/>
        </w:rPr>
        <w:t>PESEL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…......................</w:t>
      </w:r>
    </w:p>
    <w:p w14:paraId="7173112B" w14:textId="77777777" w:rsidR="000A5363" w:rsidRDefault="00000000">
      <w:pPr>
        <w:pStyle w:val="Akapitzlist"/>
        <w:numPr>
          <w:ilvl w:val="1"/>
          <w:numId w:val="10"/>
        </w:numPr>
        <w:tabs>
          <w:tab w:val="left" w:pos="1000"/>
        </w:tabs>
        <w:spacing w:before="69"/>
        <w:ind w:left="1000" w:hanging="526"/>
        <w:jc w:val="both"/>
        <w:rPr>
          <w:sz w:val="24"/>
        </w:rPr>
      </w:pPr>
      <w:r>
        <w:rPr>
          <w:sz w:val="24"/>
        </w:rPr>
        <w:t>……………………...............................…,</w:t>
      </w:r>
      <w:r>
        <w:rPr>
          <w:spacing w:val="-16"/>
          <w:sz w:val="24"/>
        </w:rPr>
        <w:t xml:space="preserve"> </w:t>
      </w:r>
      <w:r>
        <w:rPr>
          <w:sz w:val="24"/>
        </w:rPr>
        <w:t>ur.</w:t>
      </w:r>
      <w:r>
        <w:rPr>
          <w:spacing w:val="-12"/>
          <w:sz w:val="24"/>
        </w:rPr>
        <w:t xml:space="preserve"> </w:t>
      </w:r>
      <w:r>
        <w:rPr>
          <w:sz w:val="24"/>
        </w:rPr>
        <w:t>….................,</w:t>
      </w:r>
      <w:r>
        <w:rPr>
          <w:spacing w:val="-13"/>
          <w:sz w:val="24"/>
        </w:rPr>
        <w:t xml:space="preserve"> </w:t>
      </w:r>
      <w:r>
        <w:rPr>
          <w:sz w:val="24"/>
        </w:rPr>
        <w:t>PESEL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…......................</w:t>
      </w:r>
    </w:p>
    <w:p w14:paraId="6666A32B" w14:textId="77777777" w:rsidR="000A5363" w:rsidRDefault="00000000">
      <w:pPr>
        <w:pStyle w:val="Akapitzlist"/>
        <w:numPr>
          <w:ilvl w:val="1"/>
          <w:numId w:val="10"/>
        </w:numPr>
        <w:tabs>
          <w:tab w:val="left" w:pos="1001"/>
        </w:tabs>
        <w:spacing w:before="138"/>
        <w:ind w:left="1001" w:hanging="527"/>
        <w:jc w:val="both"/>
        <w:rPr>
          <w:sz w:val="24"/>
        </w:rPr>
      </w:pPr>
      <w:r>
        <w:rPr>
          <w:sz w:val="24"/>
        </w:rPr>
        <w:t>……………………...............................…,</w:t>
      </w:r>
      <w:r>
        <w:rPr>
          <w:spacing w:val="-16"/>
          <w:sz w:val="24"/>
        </w:rPr>
        <w:t xml:space="preserve"> </w:t>
      </w:r>
      <w:r>
        <w:rPr>
          <w:sz w:val="24"/>
        </w:rPr>
        <w:t>ur.</w:t>
      </w:r>
      <w:r>
        <w:rPr>
          <w:spacing w:val="-12"/>
          <w:sz w:val="24"/>
        </w:rPr>
        <w:t xml:space="preserve"> </w:t>
      </w:r>
      <w:r>
        <w:rPr>
          <w:sz w:val="24"/>
        </w:rPr>
        <w:t>….................,</w:t>
      </w:r>
      <w:r>
        <w:rPr>
          <w:spacing w:val="-13"/>
          <w:sz w:val="24"/>
        </w:rPr>
        <w:t xml:space="preserve"> </w:t>
      </w:r>
      <w:r>
        <w:rPr>
          <w:sz w:val="24"/>
        </w:rPr>
        <w:t>PESEL</w:t>
      </w:r>
      <w:r>
        <w:rPr>
          <w:spacing w:val="-16"/>
          <w:sz w:val="24"/>
        </w:rPr>
        <w:t xml:space="preserve"> </w:t>
      </w:r>
      <w:r>
        <w:rPr>
          <w:spacing w:val="-2"/>
          <w:sz w:val="24"/>
        </w:rPr>
        <w:t>…......................</w:t>
      </w:r>
    </w:p>
    <w:p w14:paraId="0A8E8EE7" w14:textId="57CF8B92" w:rsidR="000A5363" w:rsidRDefault="00000000">
      <w:pPr>
        <w:pStyle w:val="Akapitzlist"/>
        <w:numPr>
          <w:ilvl w:val="0"/>
          <w:numId w:val="10"/>
        </w:numPr>
        <w:tabs>
          <w:tab w:val="left" w:pos="474"/>
        </w:tabs>
        <w:spacing w:before="138" w:line="280" w:lineRule="auto"/>
        <w:ind w:right="119"/>
        <w:jc w:val="both"/>
        <w:rPr>
          <w:sz w:val="24"/>
        </w:rPr>
      </w:pPr>
      <w:r w:rsidRPr="00B07238">
        <w:rPr>
          <w:sz w:val="24"/>
        </w:rPr>
        <w:t xml:space="preserve">Zwiększenie ilości osób wspólnie zamieszkujących z Najemcą wymaga każdorazowo </w:t>
      </w:r>
      <w:r w:rsidR="0037318A" w:rsidRPr="00B07238">
        <w:rPr>
          <w:sz w:val="24"/>
        </w:rPr>
        <w:t>uprzedniej</w:t>
      </w:r>
      <w:r w:rsidR="0037318A">
        <w:rPr>
          <w:sz w:val="24"/>
        </w:rPr>
        <w:t xml:space="preserve"> </w:t>
      </w:r>
      <w:r>
        <w:rPr>
          <w:sz w:val="24"/>
        </w:rPr>
        <w:t>pisemnej zgody Wynajmującego.</w:t>
      </w:r>
    </w:p>
    <w:p w14:paraId="1A0CE513" w14:textId="77777777" w:rsidR="000A5363" w:rsidRDefault="00000000">
      <w:pPr>
        <w:pStyle w:val="Akapitzlist"/>
        <w:numPr>
          <w:ilvl w:val="0"/>
          <w:numId w:val="10"/>
        </w:numPr>
        <w:tabs>
          <w:tab w:val="left" w:pos="474"/>
        </w:tabs>
        <w:spacing w:line="280" w:lineRule="auto"/>
        <w:ind w:right="123"/>
        <w:jc w:val="both"/>
        <w:rPr>
          <w:sz w:val="24"/>
        </w:rPr>
      </w:pPr>
      <w:r>
        <w:rPr>
          <w:sz w:val="24"/>
        </w:rPr>
        <w:t>Najemca zobowiązany jest poinformować Wynajmującego o zmianie liczby osób faktycznie zamieszkujących w lokalu, w terminie 7 dni od daty zaistnienia zmiany.</w:t>
      </w:r>
    </w:p>
    <w:p w14:paraId="7BBCC35E" w14:textId="77777777" w:rsidR="000A5363" w:rsidRDefault="00000000">
      <w:pPr>
        <w:pStyle w:val="Akapitzlist"/>
        <w:numPr>
          <w:ilvl w:val="0"/>
          <w:numId w:val="10"/>
        </w:numPr>
        <w:tabs>
          <w:tab w:val="left" w:pos="474"/>
        </w:tabs>
        <w:spacing w:line="280" w:lineRule="auto"/>
        <w:ind w:right="115"/>
        <w:jc w:val="both"/>
        <w:rPr>
          <w:sz w:val="24"/>
        </w:rPr>
      </w:pPr>
      <w:r>
        <w:rPr>
          <w:sz w:val="24"/>
        </w:rPr>
        <w:t>Najemca nie jest uprawniony do oddawania osobie trzeciej przedmiotowego lokalu do korzystania odpłatnego lub nieodpłatnego, jak również zmiany przeznaczenia lokalu, czy też korzystania z lokalu na potrzeby prowadzonej działalności gospodarczej.</w:t>
      </w:r>
    </w:p>
    <w:p w14:paraId="6EF1300A" w14:textId="1D383021" w:rsidR="004C3EC8" w:rsidRPr="00B07238" w:rsidRDefault="004C3EC8" w:rsidP="004C3EC8">
      <w:pPr>
        <w:pStyle w:val="Akapitzlist"/>
        <w:numPr>
          <w:ilvl w:val="0"/>
          <w:numId w:val="10"/>
        </w:numPr>
        <w:tabs>
          <w:tab w:val="left" w:pos="474"/>
        </w:tabs>
        <w:spacing w:line="280" w:lineRule="auto"/>
        <w:ind w:right="115"/>
        <w:jc w:val="both"/>
        <w:rPr>
          <w:sz w:val="24"/>
        </w:rPr>
      </w:pPr>
      <w:r w:rsidRPr="004C3EC8">
        <w:rPr>
          <w:sz w:val="24"/>
        </w:rPr>
        <w:t xml:space="preserve">Uprawnienia i obowiązki stron (Najemcy i Wynajmującego) określają odpowiednio </w:t>
      </w:r>
      <w:r w:rsidRPr="00B07238">
        <w:rPr>
          <w:sz w:val="24"/>
        </w:rPr>
        <w:t xml:space="preserve">przepisy rozdziału 2b ustawy z dnia 21 czerwca 2001 roku o ochronie praw </w:t>
      </w:r>
    </w:p>
    <w:p w14:paraId="35CCDEAD" w14:textId="4D405C84" w:rsidR="004C3EC8" w:rsidRPr="00B07238" w:rsidRDefault="004C3EC8" w:rsidP="004C3EC8">
      <w:pPr>
        <w:pStyle w:val="Akapitzlist"/>
        <w:tabs>
          <w:tab w:val="left" w:pos="474"/>
        </w:tabs>
        <w:spacing w:line="280" w:lineRule="auto"/>
        <w:ind w:left="474" w:right="115" w:firstLine="0"/>
        <w:rPr>
          <w:sz w:val="24"/>
        </w:rPr>
      </w:pPr>
      <w:r w:rsidRPr="00B07238">
        <w:rPr>
          <w:sz w:val="24"/>
        </w:rPr>
        <w:t>lokatorów, mieszkaniowym zasobie gminy i o zmianie Kodeksu Cywilnego (</w:t>
      </w:r>
      <w:proofErr w:type="spellStart"/>
      <w:r w:rsidRPr="00B07238">
        <w:rPr>
          <w:sz w:val="24"/>
        </w:rPr>
        <w:t>t.j</w:t>
      </w:r>
      <w:proofErr w:type="spellEnd"/>
      <w:r w:rsidRPr="00B07238">
        <w:rPr>
          <w:sz w:val="24"/>
        </w:rPr>
        <w:t xml:space="preserve">. </w:t>
      </w:r>
    </w:p>
    <w:p w14:paraId="4D7B2C90" w14:textId="2D125F36" w:rsidR="004C3EC8" w:rsidRPr="00B07238" w:rsidRDefault="004C3EC8" w:rsidP="004C3EC8">
      <w:pPr>
        <w:pStyle w:val="Akapitzlist"/>
        <w:tabs>
          <w:tab w:val="left" w:pos="474"/>
        </w:tabs>
        <w:spacing w:line="280" w:lineRule="auto"/>
        <w:ind w:left="474" w:right="115" w:firstLine="0"/>
        <w:rPr>
          <w:sz w:val="24"/>
        </w:rPr>
      </w:pPr>
      <w:r w:rsidRPr="00B07238">
        <w:rPr>
          <w:sz w:val="24"/>
        </w:rPr>
        <w:t>Dz. U. z 202</w:t>
      </w:r>
      <w:r w:rsidR="0037318A" w:rsidRPr="00B07238">
        <w:rPr>
          <w:sz w:val="24"/>
        </w:rPr>
        <w:t>3</w:t>
      </w:r>
      <w:r w:rsidRPr="00B07238">
        <w:rPr>
          <w:sz w:val="24"/>
        </w:rPr>
        <w:t xml:space="preserve"> r. poz. </w:t>
      </w:r>
      <w:r w:rsidR="0037318A" w:rsidRPr="00B07238">
        <w:rPr>
          <w:sz w:val="24"/>
        </w:rPr>
        <w:t>725</w:t>
      </w:r>
      <w:r w:rsidRPr="00B07238">
        <w:rPr>
          <w:sz w:val="24"/>
        </w:rPr>
        <w:t xml:space="preserve"> ze zm.) oraz przepisy Kodeksu </w:t>
      </w:r>
      <w:r w:rsidR="00895C5B" w:rsidRPr="00B07238">
        <w:rPr>
          <w:sz w:val="24"/>
        </w:rPr>
        <w:t>C</w:t>
      </w:r>
      <w:r w:rsidRPr="00B07238">
        <w:rPr>
          <w:sz w:val="24"/>
        </w:rPr>
        <w:t>ywilnego o najmie. Najemca zobowiązany jest również do przestrzegania zasad porządku domowego ustalanych przez Wynajmującego</w:t>
      </w:r>
    </w:p>
    <w:p w14:paraId="139FF991" w14:textId="64C78F74" w:rsidR="000A5363" w:rsidRDefault="00000000">
      <w:pPr>
        <w:pStyle w:val="Akapitzlist"/>
        <w:numPr>
          <w:ilvl w:val="0"/>
          <w:numId w:val="10"/>
        </w:numPr>
        <w:tabs>
          <w:tab w:val="left" w:pos="474"/>
        </w:tabs>
        <w:spacing w:line="280" w:lineRule="auto"/>
        <w:ind w:right="113"/>
        <w:jc w:val="both"/>
        <w:rPr>
          <w:sz w:val="24"/>
        </w:rPr>
      </w:pPr>
      <w:r w:rsidRPr="00B07238">
        <w:rPr>
          <w:sz w:val="24"/>
        </w:rPr>
        <w:t>Przekazanie przedmiotu najmu nastąpi na podstawie podpisanego przez strony protokołu</w:t>
      </w:r>
      <w:r w:rsidRPr="00B07238">
        <w:rPr>
          <w:spacing w:val="-3"/>
          <w:sz w:val="24"/>
        </w:rPr>
        <w:t xml:space="preserve"> </w:t>
      </w:r>
      <w:r w:rsidRPr="00B07238">
        <w:rPr>
          <w:sz w:val="24"/>
        </w:rPr>
        <w:t>zdawczo-odbiorczego;</w:t>
      </w:r>
      <w:r w:rsidRPr="00B07238">
        <w:rPr>
          <w:spacing w:val="-4"/>
          <w:sz w:val="24"/>
        </w:rPr>
        <w:t xml:space="preserve"> </w:t>
      </w:r>
      <w:r w:rsidR="003D1C34" w:rsidRPr="00B07238">
        <w:rPr>
          <w:sz w:val="24"/>
        </w:rPr>
        <w:t>N</w:t>
      </w:r>
      <w:r w:rsidRPr="00B07238">
        <w:rPr>
          <w:sz w:val="24"/>
        </w:rPr>
        <w:t>ajemca</w:t>
      </w:r>
      <w:r w:rsidRPr="00B07238">
        <w:rPr>
          <w:spacing w:val="-3"/>
          <w:sz w:val="24"/>
        </w:rPr>
        <w:t xml:space="preserve"> </w:t>
      </w:r>
      <w:r w:rsidRPr="00B07238">
        <w:rPr>
          <w:sz w:val="24"/>
        </w:rPr>
        <w:t>oświadcza,</w:t>
      </w:r>
      <w:r w:rsidRPr="00B07238">
        <w:rPr>
          <w:spacing w:val="-4"/>
          <w:sz w:val="24"/>
        </w:rPr>
        <w:t xml:space="preserve"> </w:t>
      </w:r>
      <w:r w:rsidRPr="00B07238">
        <w:rPr>
          <w:sz w:val="24"/>
        </w:rPr>
        <w:t>że</w:t>
      </w:r>
      <w:r w:rsidRPr="00B07238">
        <w:rPr>
          <w:spacing w:val="-3"/>
          <w:sz w:val="24"/>
        </w:rPr>
        <w:t xml:space="preserve"> </w:t>
      </w:r>
      <w:r w:rsidRPr="00B07238">
        <w:rPr>
          <w:sz w:val="24"/>
        </w:rPr>
        <w:t>znany</w:t>
      </w:r>
      <w:r w:rsidRPr="00B07238">
        <w:rPr>
          <w:spacing w:val="-5"/>
          <w:sz w:val="24"/>
        </w:rPr>
        <w:t xml:space="preserve"> </w:t>
      </w:r>
      <w:r w:rsidRPr="00B07238">
        <w:rPr>
          <w:sz w:val="24"/>
        </w:rPr>
        <w:t>jest</w:t>
      </w:r>
      <w:r w:rsidRPr="00B07238">
        <w:rPr>
          <w:spacing w:val="-2"/>
          <w:sz w:val="24"/>
        </w:rPr>
        <w:t xml:space="preserve"> </w:t>
      </w:r>
      <w:r w:rsidRPr="00B07238">
        <w:rPr>
          <w:sz w:val="24"/>
        </w:rPr>
        <w:t>mu</w:t>
      </w:r>
      <w:r w:rsidRPr="00B07238">
        <w:rPr>
          <w:spacing w:val="-3"/>
          <w:sz w:val="24"/>
        </w:rPr>
        <w:t xml:space="preserve"> </w:t>
      </w:r>
      <w:r w:rsidRPr="00B07238">
        <w:rPr>
          <w:sz w:val="24"/>
        </w:rPr>
        <w:t>stan</w:t>
      </w:r>
      <w:r w:rsidRPr="00B07238">
        <w:rPr>
          <w:spacing w:val="-3"/>
          <w:sz w:val="24"/>
        </w:rPr>
        <w:t xml:space="preserve"> </w:t>
      </w:r>
      <w:r w:rsidRPr="00B07238">
        <w:rPr>
          <w:sz w:val="24"/>
        </w:rPr>
        <w:t>techniczny lokalu oraz jego wyposażenia i nie zgłasza</w:t>
      </w:r>
      <w:r>
        <w:rPr>
          <w:sz w:val="24"/>
        </w:rPr>
        <w:t xml:space="preserve"> w tym zakresie żadnych uwag.</w:t>
      </w:r>
    </w:p>
    <w:p w14:paraId="5FA28675" w14:textId="77777777" w:rsidR="000A5363" w:rsidRDefault="000A5363">
      <w:pPr>
        <w:pStyle w:val="Tekstpodstawowy"/>
        <w:spacing w:before="34"/>
        <w:ind w:left="0" w:firstLine="0"/>
        <w:jc w:val="left"/>
      </w:pPr>
    </w:p>
    <w:p w14:paraId="790D1356" w14:textId="77777777" w:rsidR="000A5363" w:rsidRDefault="00000000">
      <w:pPr>
        <w:pStyle w:val="Nagwek1"/>
      </w:pPr>
      <w:r>
        <w:t>§</w:t>
      </w:r>
      <w:r>
        <w:rPr>
          <w:spacing w:val="-1"/>
        </w:rPr>
        <w:t xml:space="preserve"> </w:t>
      </w:r>
      <w:r>
        <w:rPr>
          <w:spacing w:val="-12"/>
        </w:rPr>
        <w:t>3</w:t>
      </w:r>
    </w:p>
    <w:p w14:paraId="05ABCC79" w14:textId="34DB53F0" w:rsidR="000A5363" w:rsidRPr="00B07238" w:rsidRDefault="00000000">
      <w:pPr>
        <w:pStyle w:val="Akapitzlist"/>
        <w:numPr>
          <w:ilvl w:val="0"/>
          <w:numId w:val="9"/>
        </w:numPr>
        <w:tabs>
          <w:tab w:val="left" w:pos="474"/>
        </w:tabs>
        <w:spacing w:before="46" w:line="280" w:lineRule="auto"/>
        <w:ind w:right="115"/>
        <w:jc w:val="both"/>
        <w:rPr>
          <w:sz w:val="24"/>
        </w:rPr>
      </w:pPr>
      <w:r>
        <w:rPr>
          <w:sz w:val="24"/>
        </w:rPr>
        <w:t>Umowa została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zawarta na czas określony na okres 12 miesięcy od daty zawarcia umowy </w:t>
      </w:r>
      <w:r w:rsidR="002057FF">
        <w:rPr>
          <w:sz w:val="24"/>
        </w:rPr>
        <w:t>tj.</w:t>
      </w:r>
      <w:r>
        <w:rPr>
          <w:sz w:val="24"/>
        </w:rPr>
        <w:t xml:space="preserve"> do ……………………</w:t>
      </w:r>
      <w:r>
        <w:rPr>
          <w:b/>
          <w:sz w:val="24"/>
        </w:rPr>
        <w:t xml:space="preserve">. </w:t>
      </w:r>
      <w:r>
        <w:rPr>
          <w:sz w:val="24"/>
        </w:rPr>
        <w:t xml:space="preserve">Umowa może zostać przedłużona na kolejny okres, nie dłuższy niż </w:t>
      </w:r>
      <w:r w:rsidR="002057FF">
        <w:rPr>
          <w:sz w:val="24"/>
        </w:rPr>
        <w:t>3</w:t>
      </w:r>
      <w:r>
        <w:rPr>
          <w:sz w:val="24"/>
        </w:rPr>
        <w:t xml:space="preserve">6 miesięcy, jeżeli Najemca zwróci się z takim wnioskiem do Wynajmującego, nie później niż </w:t>
      </w:r>
      <w:r w:rsidR="009A7E52">
        <w:rPr>
          <w:sz w:val="24"/>
        </w:rPr>
        <w:t>1</w:t>
      </w:r>
      <w:r>
        <w:rPr>
          <w:sz w:val="24"/>
        </w:rPr>
        <w:t xml:space="preserve"> miesiąc przed zakończeniem umowy, a Wynajmujący </w:t>
      </w:r>
      <w:r w:rsidRPr="00B07238">
        <w:rPr>
          <w:sz w:val="24"/>
        </w:rPr>
        <w:t>wyrazi na powyższe</w:t>
      </w:r>
      <w:r w:rsidR="003D1C34" w:rsidRPr="00B07238">
        <w:rPr>
          <w:sz w:val="24"/>
        </w:rPr>
        <w:t xml:space="preserve"> pisemną</w:t>
      </w:r>
      <w:r w:rsidRPr="00B07238">
        <w:rPr>
          <w:sz w:val="24"/>
        </w:rPr>
        <w:t xml:space="preserve"> zgodę.</w:t>
      </w:r>
    </w:p>
    <w:p w14:paraId="2ACFE5BF" w14:textId="7F418E29" w:rsidR="000A5363" w:rsidRPr="00B07238" w:rsidRDefault="00000000">
      <w:pPr>
        <w:pStyle w:val="Akapitzlist"/>
        <w:numPr>
          <w:ilvl w:val="0"/>
          <w:numId w:val="9"/>
        </w:numPr>
        <w:tabs>
          <w:tab w:val="left" w:pos="474"/>
        </w:tabs>
        <w:spacing w:line="280" w:lineRule="auto"/>
        <w:ind w:right="116"/>
        <w:jc w:val="both"/>
        <w:rPr>
          <w:sz w:val="24"/>
        </w:rPr>
      </w:pPr>
      <w:r w:rsidRPr="00B07238">
        <w:rPr>
          <w:sz w:val="24"/>
        </w:rPr>
        <w:t>W przypadku przedłużenia umowy, niezbędne jest przedłożenie przez Najemcę, załącznik</w:t>
      </w:r>
      <w:r w:rsidR="009A7E52" w:rsidRPr="00B07238">
        <w:rPr>
          <w:sz w:val="24"/>
        </w:rPr>
        <w:t>a</w:t>
      </w:r>
      <w:r w:rsidRPr="00B07238">
        <w:rPr>
          <w:sz w:val="24"/>
        </w:rPr>
        <w:t xml:space="preserve"> </w:t>
      </w:r>
      <w:r w:rsidR="009A7E52" w:rsidRPr="00B07238">
        <w:rPr>
          <w:sz w:val="24"/>
        </w:rPr>
        <w:t>o którym mowa w § 2 ust. 2 umowy.</w:t>
      </w:r>
    </w:p>
    <w:p w14:paraId="04AD952D" w14:textId="77777777" w:rsidR="000A5363" w:rsidRDefault="000A5363">
      <w:pPr>
        <w:pStyle w:val="Tekstpodstawowy"/>
        <w:spacing w:before="160"/>
        <w:ind w:left="0" w:firstLine="0"/>
        <w:jc w:val="left"/>
      </w:pPr>
    </w:p>
    <w:p w14:paraId="12408916" w14:textId="77777777" w:rsidR="000A5363" w:rsidRDefault="00000000">
      <w:pPr>
        <w:pStyle w:val="Nagwek1"/>
      </w:pPr>
      <w:r>
        <w:t>§</w:t>
      </w:r>
      <w:r>
        <w:rPr>
          <w:spacing w:val="-1"/>
        </w:rPr>
        <w:t xml:space="preserve"> </w:t>
      </w:r>
      <w:r>
        <w:rPr>
          <w:spacing w:val="-12"/>
        </w:rPr>
        <w:t>4</w:t>
      </w:r>
    </w:p>
    <w:p w14:paraId="50D7CB23" w14:textId="5817E050" w:rsidR="000A5363" w:rsidRPr="00700F5B" w:rsidRDefault="00000000">
      <w:pPr>
        <w:pStyle w:val="Akapitzlist"/>
        <w:numPr>
          <w:ilvl w:val="0"/>
          <w:numId w:val="8"/>
        </w:numPr>
        <w:tabs>
          <w:tab w:val="left" w:pos="474"/>
        </w:tabs>
        <w:spacing w:before="46" w:line="280" w:lineRule="auto"/>
        <w:ind w:right="115"/>
        <w:jc w:val="both"/>
        <w:rPr>
          <w:sz w:val="24"/>
        </w:rPr>
      </w:pPr>
      <w:r w:rsidRPr="00700F5B">
        <w:rPr>
          <w:sz w:val="24"/>
        </w:rPr>
        <w:lastRenderedPageBreak/>
        <w:t>Z</w:t>
      </w:r>
      <w:r w:rsidRPr="00700F5B">
        <w:rPr>
          <w:spacing w:val="40"/>
          <w:sz w:val="24"/>
        </w:rPr>
        <w:t xml:space="preserve">  </w:t>
      </w:r>
      <w:r w:rsidRPr="00700F5B">
        <w:rPr>
          <w:sz w:val="24"/>
        </w:rPr>
        <w:t>tytułu</w:t>
      </w:r>
      <w:r w:rsidRPr="00700F5B">
        <w:rPr>
          <w:spacing w:val="40"/>
          <w:sz w:val="24"/>
        </w:rPr>
        <w:t xml:space="preserve">  </w:t>
      </w:r>
      <w:r w:rsidRPr="00700F5B">
        <w:rPr>
          <w:sz w:val="24"/>
        </w:rPr>
        <w:t>użytkowania</w:t>
      </w:r>
      <w:r w:rsidRPr="00700F5B">
        <w:rPr>
          <w:spacing w:val="40"/>
          <w:sz w:val="24"/>
        </w:rPr>
        <w:t xml:space="preserve">  </w:t>
      </w:r>
      <w:r w:rsidRPr="00700F5B">
        <w:rPr>
          <w:sz w:val="24"/>
        </w:rPr>
        <w:t>lokalu,</w:t>
      </w:r>
      <w:r w:rsidRPr="00700F5B">
        <w:rPr>
          <w:spacing w:val="40"/>
          <w:sz w:val="24"/>
        </w:rPr>
        <w:t xml:space="preserve">  </w:t>
      </w:r>
      <w:r w:rsidRPr="00700F5B">
        <w:rPr>
          <w:sz w:val="24"/>
        </w:rPr>
        <w:t>Najemca</w:t>
      </w:r>
      <w:r w:rsidRPr="00700F5B">
        <w:rPr>
          <w:spacing w:val="40"/>
          <w:sz w:val="24"/>
        </w:rPr>
        <w:t xml:space="preserve">  </w:t>
      </w:r>
      <w:r w:rsidRPr="00700F5B">
        <w:rPr>
          <w:sz w:val="24"/>
        </w:rPr>
        <w:t>będzie</w:t>
      </w:r>
      <w:r w:rsidRPr="00700F5B">
        <w:rPr>
          <w:spacing w:val="40"/>
          <w:sz w:val="24"/>
        </w:rPr>
        <w:t xml:space="preserve">  </w:t>
      </w:r>
      <w:r w:rsidRPr="00700F5B">
        <w:rPr>
          <w:sz w:val="24"/>
        </w:rPr>
        <w:t>płacił</w:t>
      </w:r>
      <w:r w:rsidRPr="00700F5B">
        <w:rPr>
          <w:spacing w:val="40"/>
          <w:sz w:val="24"/>
        </w:rPr>
        <w:t xml:space="preserve">  </w:t>
      </w:r>
      <w:r w:rsidRPr="00700F5B">
        <w:rPr>
          <w:sz w:val="24"/>
        </w:rPr>
        <w:t>Wynajmującemu</w:t>
      </w:r>
      <w:r w:rsidRPr="00700F5B">
        <w:rPr>
          <w:spacing w:val="40"/>
          <w:sz w:val="24"/>
        </w:rPr>
        <w:t xml:space="preserve">  </w:t>
      </w:r>
      <w:r w:rsidRPr="00700F5B">
        <w:rPr>
          <w:sz w:val="24"/>
        </w:rPr>
        <w:t xml:space="preserve">czynsz w wysokości </w:t>
      </w:r>
      <w:r w:rsidR="00D81B21">
        <w:rPr>
          <w:sz w:val="24"/>
        </w:rPr>
        <w:t>………………</w:t>
      </w:r>
      <w:r w:rsidRPr="00700F5B">
        <w:rPr>
          <w:sz w:val="24"/>
        </w:rPr>
        <w:t xml:space="preserve"> zł (słownie</w:t>
      </w:r>
      <w:r w:rsidR="00D81B21">
        <w:rPr>
          <w:sz w:val="24"/>
        </w:rPr>
        <w:t>………………………………….</w:t>
      </w:r>
      <w:r w:rsidR="00700F5B">
        <w:rPr>
          <w:sz w:val="24"/>
        </w:rPr>
        <w:t>, 0/100 zł</w:t>
      </w:r>
      <w:r w:rsidRPr="00700F5B">
        <w:rPr>
          <w:sz w:val="24"/>
        </w:rPr>
        <w:t>) miesięcznie.</w:t>
      </w:r>
    </w:p>
    <w:p w14:paraId="0198D5C2" w14:textId="77777777" w:rsidR="000A5363" w:rsidRPr="00700F5B" w:rsidRDefault="00000000" w:rsidP="004A67E5">
      <w:pPr>
        <w:pStyle w:val="Akapitzlist"/>
        <w:numPr>
          <w:ilvl w:val="0"/>
          <w:numId w:val="8"/>
        </w:numPr>
        <w:tabs>
          <w:tab w:val="left" w:pos="473"/>
        </w:tabs>
        <w:spacing w:line="273" w:lineRule="exact"/>
        <w:ind w:left="473" w:hanging="189"/>
        <w:jc w:val="both"/>
        <w:rPr>
          <w:sz w:val="24"/>
        </w:rPr>
      </w:pPr>
      <w:r w:rsidRPr="00700F5B">
        <w:rPr>
          <w:sz w:val="24"/>
        </w:rPr>
        <w:t>Czynsz</w:t>
      </w:r>
      <w:r w:rsidRPr="00700F5B">
        <w:rPr>
          <w:spacing w:val="-3"/>
          <w:sz w:val="24"/>
        </w:rPr>
        <w:t xml:space="preserve"> </w:t>
      </w:r>
      <w:r w:rsidRPr="00700F5B">
        <w:rPr>
          <w:sz w:val="24"/>
        </w:rPr>
        <w:t>płatny</w:t>
      </w:r>
      <w:r w:rsidRPr="00700F5B">
        <w:rPr>
          <w:spacing w:val="-3"/>
          <w:sz w:val="24"/>
        </w:rPr>
        <w:t xml:space="preserve"> </w:t>
      </w:r>
      <w:r w:rsidRPr="00700F5B">
        <w:rPr>
          <w:sz w:val="24"/>
        </w:rPr>
        <w:t>jest</w:t>
      </w:r>
      <w:r w:rsidRPr="00700F5B">
        <w:rPr>
          <w:spacing w:val="-3"/>
          <w:sz w:val="24"/>
        </w:rPr>
        <w:t xml:space="preserve"> </w:t>
      </w:r>
      <w:r w:rsidRPr="00700F5B">
        <w:rPr>
          <w:sz w:val="24"/>
        </w:rPr>
        <w:t>z</w:t>
      </w:r>
      <w:r w:rsidRPr="00700F5B">
        <w:rPr>
          <w:spacing w:val="-1"/>
          <w:sz w:val="24"/>
        </w:rPr>
        <w:t xml:space="preserve"> </w:t>
      </w:r>
      <w:r w:rsidRPr="00700F5B">
        <w:rPr>
          <w:sz w:val="24"/>
        </w:rPr>
        <w:t>góry</w:t>
      </w:r>
      <w:r w:rsidRPr="00700F5B">
        <w:rPr>
          <w:spacing w:val="-2"/>
          <w:sz w:val="24"/>
        </w:rPr>
        <w:t xml:space="preserve"> </w:t>
      </w:r>
      <w:r w:rsidRPr="00700F5B">
        <w:rPr>
          <w:b/>
          <w:sz w:val="24"/>
        </w:rPr>
        <w:t>do</w:t>
      </w:r>
      <w:r w:rsidRPr="00700F5B">
        <w:rPr>
          <w:b/>
          <w:spacing w:val="-2"/>
          <w:sz w:val="24"/>
        </w:rPr>
        <w:t xml:space="preserve"> </w:t>
      </w:r>
      <w:r w:rsidRPr="00700F5B">
        <w:rPr>
          <w:b/>
          <w:sz w:val="24"/>
        </w:rPr>
        <w:t>10</w:t>
      </w:r>
      <w:r w:rsidRPr="00700F5B">
        <w:rPr>
          <w:b/>
          <w:spacing w:val="-1"/>
          <w:sz w:val="24"/>
        </w:rPr>
        <w:t xml:space="preserve"> </w:t>
      </w:r>
      <w:r w:rsidRPr="00700F5B">
        <w:rPr>
          <w:b/>
          <w:sz w:val="24"/>
        </w:rPr>
        <w:t>dnia</w:t>
      </w:r>
      <w:r w:rsidRPr="00700F5B">
        <w:rPr>
          <w:b/>
          <w:spacing w:val="-4"/>
          <w:sz w:val="24"/>
        </w:rPr>
        <w:t xml:space="preserve"> </w:t>
      </w:r>
      <w:r w:rsidRPr="00700F5B">
        <w:rPr>
          <w:sz w:val="24"/>
        </w:rPr>
        <w:t>każdego</w:t>
      </w:r>
      <w:r w:rsidRPr="00700F5B">
        <w:rPr>
          <w:spacing w:val="-2"/>
          <w:sz w:val="24"/>
        </w:rPr>
        <w:t xml:space="preserve"> miesiąca.</w:t>
      </w:r>
    </w:p>
    <w:p w14:paraId="5F4D375C" w14:textId="2E6ADB64" w:rsidR="000A5363" w:rsidRPr="00700F5B" w:rsidRDefault="00000000">
      <w:pPr>
        <w:pStyle w:val="Akapitzlist"/>
        <w:numPr>
          <w:ilvl w:val="0"/>
          <w:numId w:val="8"/>
        </w:numPr>
        <w:tabs>
          <w:tab w:val="left" w:pos="474"/>
        </w:tabs>
        <w:spacing w:before="46" w:line="280" w:lineRule="auto"/>
        <w:ind w:right="113"/>
        <w:jc w:val="both"/>
        <w:rPr>
          <w:sz w:val="24"/>
        </w:rPr>
      </w:pPr>
      <w:r w:rsidRPr="00700F5B">
        <w:rPr>
          <w:sz w:val="24"/>
        </w:rPr>
        <w:t xml:space="preserve">Najemca jest zobowiązany płacić czynsz przelewem na rachunek bankowy Wynajmującego w banku </w:t>
      </w:r>
      <w:r w:rsidR="00B07238">
        <w:rPr>
          <w:b/>
          <w:sz w:val="24"/>
        </w:rPr>
        <w:t>PKO BP SA w Warszawie</w:t>
      </w:r>
      <w:r w:rsidRPr="00700F5B">
        <w:rPr>
          <w:b/>
          <w:sz w:val="24"/>
        </w:rPr>
        <w:t xml:space="preserve"> o numerze </w:t>
      </w:r>
      <w:r w:rsidR="00B07238">
        <w:rPr>
          <w:b/>
          <w:sz w:val="24"/>
        </w:rPr>
        <w:t>55 1020 1156 0000 7102 0007 3767.</w:t>
      </w:r>
      <w:r w:rsidRPr="00700F5B">
        <w:rPr>
          <w:b/>
          <w:sz w:val="24"/>
        </w:rPr>
        <w:t xml:space="preserve"> </w:t>
      </w:r>
      <w:r w:rsidRPr="00700F5B">
        <w:rPr>
          <w:sz w:val="24"/>
        </w:rPr>
        <w:t>Zmiana numeru rachunku bankowego przez Wynajmującego nie wymaga</w:t>
      </w:r>
      <w:r w:rsidRPr="00700F5B">
        <w:rPr>
          <w:spacing w:val="40"/>
          <w:sz w:val="24"/>
        </w:rPr>
        <w:t xml:space="preserve"> </w:t>
      </w:r>
      <w:r w:rsidRPr="00700F5B">
        <w:rPr>
          <w:sz w:val="24"/>
        </w:rPr>
        <w:t>aneksu do umowy, a jedynie powiadomienia Najemcy.</w:t>
      </w:r>
    </w:p>
    <w:p w14:paraId="3051B3FE" w14:textId="77777777" w:rsidR="000A5363" w:rsidRPr="00700F5B" w:rsidRDefault="00000000">
      <w:pPr>
        <w:pStyle w:val="Akapitzlist"/>
        <w:numPr>
          <w:ilvl w:val="0"/>
          <w:numId w:val="8"/>
        </w:numPr>
        <w:tabs>
          <w:tab w:val="left" w:pos="474"/>
        </w:tabs>
        <w:spacing w:line="280" w:lineRule="auto"/>
        <w:ind w:right="114"/>
        <w:jc w:val="both"/>
        <w:rPr>
          <w:sz w:val="24"/>
        </w:rPr>
      </w:pPr>
      <w:r w:rsidRPr="00700F5B">
        <w:rPr>
          <w:sz w:val="24"/>
        </w:rPr>
        <w:t xml:space="preserve">Wynajmującemu przysługuje prawo pobierania odsetek ustawowych za opóźnienie za nieterminowe regulowanie opłat. Terminem płatności jest dzień uznania rachunku </w:t>
      </w:r>
      <w:r w:rsidRPr="00700F5B">
        <w:rPr>
          <w:spacing w:val="-2"/>
          <w:sz w:val="24"/>
        </w:rPr>
        <w:t>Wynajmującego.</w:t>
      </w:r>
    </w:p>
    <w:p w14:paraId="2D95E5BD" w14:textId="5C79208B" w:rsidR="0037318A" w:rsidRPr="00700F5B" w:rsidRDefault="0037318A" w:rsidP="0037318A">
      <w:pPr>
        <w:pStyle w:val="Akapitzlist"/>
        <w:numPr>
          <w:ilvl w:val="0"/>
          <w:numId w:val="8"/>
        </w:numPr>
        <w:tabs>
          <w:tab w:val="left" w:pos="474"/>
        </w:tabs>
        <w:spacing w:line="280" w:lineRule="auto"/>
        <w:ind w:left="567" w:right="112" w:hanging="283"/>
        <w:jc w:val="both"/>
        <w:rPr>
          <w:sz w:val="24"/>
        </w:rPr>
      </w:pPr>
      <w:r w:rsidRPr="00700F5B">
        <w:rPr>
          <w:sz w:val="24"/>
        </w:rPr>
        <w:t>Płatność należności określonych w ust. 1 i 4 następowała będzie po doręczeniu Najemcy przez Wynajmującego pisemnego zestawienia o wysokości czynszu najmu i opłat. W przypadku zmian w wysokości czynszu najmu i opłat określonych w ust. 4, Najemca zobowiązany będzie do ponoszenia kosztów opłat zgodnie ze zmienionym cennikiem.</w:t>
      </w:r>
    </w:p>
    <w:p w14:paraId="06A7D00C" w14:textId="37CB0B82" w:rsidR="007635AD" w:rsidRPr="00700F5B" w:rsidRDefault="00000000" w:rsidP="003D1C34">
      <w:pPr>
        <w:pStyle w:val="Akapitzlist"/>
        <w:numPr>
          <w:ilvl w:val="0"/>
          <w:numId w:val="8"/>
        </w:numPr>
        <w:tabs>
          <w:tab w:val="left" w:pos="567"/>
        </w:tabs>
        <w:spacing w:line="280" w:lineRule="auto"/>
        <w:ind w:left="474" w:right="112" w:hanging="190"/>
        <w:jc w:val="both"/>
        <w:rPr>
          <w:sz w:val="24"/>
        </w:rPr>
      </w:pPr>
      <w:r w:rsidRPr="00700F5B">
        <w:rPr>
          <w:strike/>
          <w:noProof/>
        </w:rPr>
        <mc:AlternateContent>
          <mc:Choice Requires="wps">
            <w:drawing>
              <wp:anchor distT="0" distB="0" distL="0" distR="0" simplePos="0" relativeHeight="487489536" behindDoc="1" locked="0" layoutInCell="1" allowOverlap="1" wp14:anchorId="085EB359" wp14:editId="34130CFD">
                <wp:simplePos x="0" y="0"/>
                <wp:positionH relativeFrom="page">
                  <wp:posOffset>3559809</wp:posOffset>
                </wp:positionH>
                <wp:positionV relativeFrom="paragraph">
                  <wp:posOffset>504866</wp:posOffset>
                </wp:positionV>
                <wp:extent cx="4953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30">
                              <a:moveTo>
                                <a:pt x="0" y="0"/>
                              </a:moveTo>
                              <a:lnTo>
                                <a:pt x="49530" y="0"/>
                              </a:lnTo>
                            </a:path>
                          </a:pathLst>
                        </a:custGeom>
                        <a:ln w="88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7BBC8E" id="Graphic 2" o:spid="_x0000_s1026" style="position:absolute;margin-left:280.3pt;margin-top:39.75pt;width:3.9pt;height:.1pt;z-index:-1582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5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" path="m,l49530,e" filled="f" strokeweight=".7pt">
                <v:path arrowok="t"/>
                <w10:wrap anchorx="page"/>
              </v:shape>
            </w:pict>
          </mc:Fallback>
        </mc:AlternateContent>
      </w:r>
      <w:r w:rsidR="007635AD" w:rsidRPr="00700F5B">
        <w:rPr>
          <w:sz w:val="24"/>
        </w:rPr>
        <w:t xml:space="preserve">Niezależnie od czynszu najmu Najemca zobowiązany będzie do zapłaty opłat za odpady komunalne  i media, w tym: </w:t>
      </w:r>
    </w:p>
    <w:p w14:paraId="122BA244" w14:textId="057F5B6E" w:rsidR="00700F5B" w:rsidRDefault="007635AD" w:rsidP="00700F5B">
      <w:pPr>
        <w:pStyle w:val="Akapitzlist"/>
        <w:tabs>
          <w:tab w:val="left" w:pos="474"/>
          <w:tab w:val="center" w:pos="5111"/>
        </w:tabs>
        <w:spacing w:line="280" w:lineRule="auto"/>
        <w:ind w:left="474" w:right="112" w:firstLine="0"/>
        <w:rPr>
          <w:sz w:val="24"/>
        </w:rPr>
      </w:pPr>
      <w:r w:rsidRPr="00700F5B">
        <w:rPr>
          <w:sz w:val="24"/>
        </w:rPr>
        <w:t>- ciepła woda - opłata stała</w:t>
      </w:r>
    </w:p>
    <w:p w14:paraId="7E247961" w14:textId="4F1FCDEB" w:rsidR="007635AD" w:rsidRPr="00700F5B" w:rsidRDefault="007635AD" w:rsidP="007635AD">
      <w:pPr>
        <w:pStyle w:val="Akapitzlist"/>
        <w:tabs>
          <w:tab w:val="left" w:pos="474"/>
        </w:tabs>
        <w:spacing w:line="280" w:lineRule="auto"/>
        <w:ind w:left="474" w:right="112" w:firstLine="0"/>
        <w:rPr>
          <w:sz w:val="24"/>
        </w:rPr>
      </w:pPr>
      <w:r w:rsidRPr="00700F5B">
        <w:rPr>
          <w:sz w:val="24"/>
        </w:rPr>
        <w:t>- ciepła woda (podgrzanie) - zaliczka</w:t>
      </w:r>
    </w:p>
    <w:p w14:paraId="58516CE8" w14:textId="7364CC55" w:rsidR="007635AD" w:rsidRPr="00700F5B" w:rsidRDefault="007635AD" w:rsidP="007635AD">
      <w:pPr>
        <w:pStyle w:val="Akapitzlist"/>
        <w:tabs>
          <w:tab w:val="left" w:pos="474"/>
        </w:tabs>
        <w:spacing w:line="280" w:lineRule="auto"/>
        <w:ind w:left="474" w:right="112" w:firstLine="0"/>
        <w:rPr>
          <w:sz w:val="24"/>
        </w:rPr>
      </w:pPr>
      <w:r w:rsidRPr="00700F5B">
        <w:rPr>
          <w:sz w:val="24"/>
        </w:rPr>
        <w:t xml:space="preserve">- zimna woda </w:t>
      </w:r>
      <w:r w:rsidR="004A67E5" w:rsidRPr="00700F5B">
        <w:rPr>
          <w:sz w:val="24"/>
        </w:rPr>
        <w:t>–</w:t>
      </w:r>
      <w:r w:rsidRPr="00700F5B">
        <w:rPr>
          <w:sz w:val="24"/>
        </w:rPr>
        <w:t xml:space="preserve"> zaliczka</w:t>
      </w:r>
    </w:p>
    <w:p w14:paraId="3D722621" w14:textId="5D49AB91" w:rsidR="004A67E5" w:rsidRPr="00700F5B" w:rsidRDefault="004A67E5" w:rsidP="007635AD">
      <w:pPr>
        <w:pStyle w:val="Akapitzlist"/>
        <w:tabs>
          <w:tab w:val="left" w:pos="474"/>
        </w:tabs>
        <w:spacing w:line="280" w:lineRule="auto"/>
        <w:ind w:left="474" w:right="112" w:firstLine="0"/>
        <w:rPr>
          <w:sz w:val="24"/>
        </w:rPr>
      </w:pPr>
      <w:r w:rsidRPr="00700F5B">
        <w:rPr>
          <w:sz w:val="24"/>
        </w:rPr>
        <w:t>- odbiór ścieków</w:t>
      </w:r>
      <w:r w:rsidR="00895C5B" w:rsidRPr="00700F5B">
        <w:rPr>
          <w:sz w:val="24"/>
        </w:rPr>
        <w:t xml:space="preserve"> i  śmieci</w:t>
      </w:r>
    </w:p>
    <w:p w14:paraId="46CBE50F" w14:textId="77777777" w:rsidR="007635AD" w:rsidRPr="00700F5B" w:rsidRDefault="007635AD" w:rsidP="007635AD">
      <w:pPr>
        <w:pStyle w:val="Akapitzlist"/>
        <w:tabs>
          <w:tab w:val="left" w:pos="474"/>
        </w:tabs>
        <w:spacing w:line="280" w:lineRule="auto"/>
        <w:ind w:left="474" w:right="112" w:firstLine="0"/>
        <w:rPr>
          <w:sz w:val="24"/>
        </w:rPr>
      </w:pPr>
      <w:r w:rsidRPr="00700F5B">
        <w:rPr>
          <w:sz w:val="24"/>
        </w:rPr>
        <w:t>- woda technologiczna - zaliczka</w:t>
      </w:r>
    </w:p>
    <w:p w14:paraId="210D1122" w14:textId="628716A4" w:rsidR="004A67E5" w:rsidRPr="00700F5B" w:rsidRDefault="004A67E5" w:rsidP="007635AD">
      <w:pPr>
        <w:pStyle w:val="Akapitzlist"/>
        <w:tabs>
          <w:tab w:val="left" w:pos="474"/>
        </w:tabs>
        <w:spacing w:line="280" w:lineRule="auto"/>
        <w:ind w:left="474" w:right="112" w:firstLine="0"/>
        <w:rPr>
          <w:sz w:val="24"/>
        </w:rPr>
      </w:pPr>
      <w:r w:rsidRPr="00700F5B">
        <w:rPr>
          <w:sz w:val="24"/>
        </w:rPr>
        <w:t xml:space="preserve">- niedopłaty za rozliczenie </w:t>
      </w:r>
      <w:bookmarkStart w:id="3" w:name="_Hlk178860355"/>
      <w:r w:rsidRPr="00700F5B">
        <w:rPr>
          <w:sz w:val="24"/>
        </w:rPr>
        <w:t>zaliczki na utrzymanie nieruchomości wspólnej</w:t>
      </w:r>
      <w:bookmarkEnd w:id="3"/>
    </w:p>
    <w:p w14:paraId="154A1493" w14:textId="5D2FF64D" w:rsidR="004A67E5" w:rsidRPr="00700F5B" w:rsidRDefault="004A67E5" w:rsidP="007635AD">
      <w:pPr>
        <w:pStyle w:val="Akapitzlist"/>
        <w:tabs>
          <w:tab w:val="left" w:pos="474"/>
        </w:tabs>
        <w:spacing w:line="280" w:lineRule="auto"/>
        <w:ind w:left="474" w:right="112" w:firstLine="0"/>
        <w:rPr>
          <w:sz w:val="24"/>
        </w:rPr>
      </w:pPr>
      <w:r w:rsidRPr="00700F5B">
        <w:rPr>
          <w:sz w:val="24"/>
        </w:rPr>
        <w:t xml:space="preserve">Najemca będzie płacił ww. opłaty </w:t>
      </w:r>
      <w:r w:rsidR="003D1C34" w:rsidRPr="00700F5B">
        <w:rPr>
          <w:sz w:val="24"/>
        </w:rPr>
        <w:t xml:space="preserve">na podstawie rozliczenia doręczonego Najemcy </w:t>
      </w:r>
      <w:r w:rsidRPr="00700F5B">
        <w:rPr>
          <w:sz w:val="24"/>
        </w:rPr>
        <w:t xml:space="preserve">w </w:t>
      </w:r>
      <w:r w:rsidR="003D1C34" w:rsidRPr="00700F5B">
        <w:rPr>
          <w:sz w:val="24"/>
        </w:rPr>
        <w:t>terminie 14 dni.</w:t>
      </w:r>
    </w:p>
    <w:p w14:paraId="583A06FC" w14:textId="77777777" w:rsidR="000A5363" w:rsidRPr="004A67E5" w:rsidRDefault="00000000" w:rsidP="004A67E5">
      <w:pPr>
        <w:pStyle w:val="Akapitzlist"/>
        <w:numPr>
          <w:ilvl w:val="0"/>
          <w:numId w:val="8"/>
        </w:numPr>
        <w:tabs>
          <w:tab w:val="left" w:pos="497"/>
        </w:tabs>
        <w:spacing w:line="271" w:lineRule="exact"/>
        <w:ind w:left="497" w:hanging="283"/>
        <w:jc w:val="both"/>
        <w:rPr>
          <w:sz w:val="24"/>
        </w:rPr>
      </w:pPr>
      <w:r w:rsidRPr="004A67E5">
        <w:rPr>
          <w:sz w:val="24"/>
        </w:rPr>
        <w:t>Najemca</w:t>
      </w:r>
      <w:r w:rsidRPr="004A67E5">
        <w:rPr>
          <w:spacing w:val="57"/>
          <w:sz w:val="24"/>
        </w:rPr>
        <w:t xml:space="preserve"> </w:t>
      </w:r>
      <w:r w:rsidRPr="004A67E5">
        <w:rPr>
          <w:sz w:val="24"/>
        </w:rPr>
        <w:t>z</w:t>
      </w:r>
      <w:r w:rsidRPr="004A67E5">
        <w:rPr>
          <w:spacing w:val="59"/>
          <w:sz w:val="24"/>
        </w:rPr>
        <w:t xml:space="preserve"> </w:t>
      </w:r>
      <w:r w:rsidRPr="004A67E5">
        <w:rPr>
          <w:sz w:val="24"/>
        </w:rPr>
        <w:t>chwilą</w:t>
      </w:r>
      <w:r w:rsidRPr="004A67E5">
        <w:rPr>
          <w:spacing w:val="59"/>
          <w:sz w:val="24"/>
        </w:rPr>
        <w:t xml:space="preserve"> </w:t>
      </w:r>
      <w:r w:rsidRPr="004A67E5">
        <w:rPr>
          <w:sz w:val="24"/>
        </w:rPr>
        <w:t>zawarcia</w:t>
      </w:r>
      <w:r w:rsidRPr="004A67E5">
        <w:rPr>
          <w:spacing w:val="61"/>
          <w:sz w:val="24"/>
        </w:rPr>
        <w:t xml:space="preserve"> </w:t>
      </w:r>
      <w:r w:rsidRPr="004A67E5">
        <w:rPr>
          <w:sz w:val="24"/>
        </w:rPr>
        <w:t>niniejszej</w:t>
      </w:r>
      <w:r w:rsidRPr="004A67E5">
        <w:rPr>
          <w:spacing w:val="60"/>
          <w:sz w:val="24"/>
        </w:rPr>
        <w:t xml:space="preserve"> </w:t>
      </w:r>
      <w:r w:rsidRPr="004A67E5">
        <w:rPr>
          <w:sz w:val="24"/>
        </w:rPr>
        <w:t>umowy</w:t>
      </w:r>
      <w:r w:rsidRPr="004A67E5">
        <w:rPr>
          <w:spacing w:val="58"/>
          <w:sz w:val="24"/>
        </w:rPr>
        <w:t xml:space="preserve"> </w:t>
      </w:r>
      <w:r w:rsidRPr="004A67E5">
        <w:rPr>
          <w:sz w:val="24"/>
        </w:rPr>
        <w:t>jest</w:t>
      </w:r>
      <w:r w:rsidRPr="004A67E5">
        <w:rPr>
          <w:spacing w:val="61"/>
          <w:sz w:val="24"/>
        </w:rPr>
        <w:t xml:space="preserve"> </w:t>
      </w:r>
      <w:r w:rsidRPr="004A67E5">
        <w:rPr>
          <w:sz w:val="24"/>
        </w:rPr>
        <w:t>zobowiązany</w:t>
      </w:r>
      <w:r w:rsidRPr="004A67E5">
        <w:rPr>
          <w:spacing w:val="58"/>
          <w:sz w:val="24"/>
        </w:rPr>
        <w:t xml:space="preserve"> </w:t>
      </w:r>
      <w:r w:rsidRPr="004A67E5">
        <w:rPr>
          <w:sz w:val="24"/>
        </w:rPr>
        <w:t>do</w:t>
      </w:r>
      <w:r w:rsidRPr="004A67E5">
        <w:rPr>
          <w:spacing w:val="60"/>
          <w:sz w:val="24"/>
        </w:rPr>
        <w:t xml:space="preserve"> </w:t>
      </w:r>
      <w:r w:rsidRPr="004A67E5">
        <w:rPr>
          <w:sz w:val="24"/>
        </w:rPr>
        <w:t>przepisania</w:t>
      </w:r>
      <w:r w:rsidRPr="004A67E5">
        <w:rPr>
          <w:spacing w:val="61"/>
          <w:sz w:val="24"/>
        </w:rPr>
        <w:t xml:space="preserve"> </w:t>
      </w:r>
      <w:r w:rsidRPr="004A67E5">
        <w:rPr>
          <w:spacing w:val="-5"/>
          <w:sz w:val="24"/>
        </w:rPr>
        <w:t>na</w:t>
      </w:r>
    </w:p>
    <w:p w14:paraId="1653606F" w14:textId="77777777" w:rsidR="000A5363" w:rsidRDefault="00000000">
      <w:pPr>
        <w:pStyle w:val="Tekstpodstawowy"/>
        <w:spacing w:before="69" w:line="280" w:lineRule="auto"/>
        <w:ind w:left="498" w:right="105" w:firstLine="0"/>
      </w:pPr>
      <w:r>
        <w:t>siebie i swój koszt urządzeń do odbioru gazu i prądu, oraz zawarcia stosownych</w:t>
      </w:r>
      <w:r>
        <w:rPr>
          <w:spacing w:val="40"/>
        </w:rPr>
        <w:t xml:space="preserve"> </w:t>
      </w:r>
      <w:r>
        <w:rPr>
          <w:spacing w:val="-2"/>
        </w:rPr>
        <w:t>umów.</w:t>
      </w:r>
    </w:p>
    <w:p w14:paraId="17A72F5C" w14:textId="45819FB7" w:rsidR="000A5363" w:rsidRDefault="00000000" w:rsidP="0037318A">
      <w:pPr>
        <w:pStyle w:val="Akapitzlist"/>
        <w:numPr>
          <w:ilvl w:val="0"/>
          <w:numId w:val="8"/>
        </w:numPr>
        <w:tabs>
          <w:tab w:val="left" w:pos="474"/>
        </w:tabs>
        <w:spacing w:line="280" w:lineRule="auto"/>
        <w:ind w:right="118" w:hanging="504"/>
        <w:jc w:val="both"/>
        <w:rPr>
          <w:sz w:val="24"/>
        </w:rPr>
      </w:pPr>
      <w:r>
        <w:rPr>
          <w:sz w:val="24"/>
        </w:rPr>
        <w:t>Odpowiedzialność Najemcy i pełnoletnich osób, określonych w §</w:t>
      </w:r>
      <w:r w:rsidR="00781EC7">
        <w:rPr>
          <w:sz w:val="24"/>
        </w:rPr>
        <w:t xml:space="preserve"> </w:t>
      </w:r>
      <w:r>
        <w:rPr>
          <w:sz w:val="24"/>
        </w:rPr>
        <w:t>2 ust 2 umowy najmu, wobec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Wynajmującego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z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tytułu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wszelkich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należności</w:t>
      </w:r>
      <w:r>
        <w:rPr>
          <w:spacing w:val="76"/>
          <w:w w:val="150"/>
          <w:sz w:val="24"/>
        </w:rPr>
        <w:t xml:space="preserve"> </w:t>
      </w:r>
      <w:r>
        <w:rPr>
          <w:sz w:val="24"/>
        </w:rPr>
        <w:t>finansowych</w:t>
      </w:r>
      <w:r>
        <w:rPr>
          <w:spacing w:val="77"/>
          <w:w w:val="150"/>
          <w:sz w:val="24"/>
        </w:rPr>
        <w:t xml:space="preserve"> </w:t>
      </w:r>
      <w:r>
        <w:rPr>
          <w:sz w:val="24"/>
        </w:rPr>
        <w:t>wynikających z umowy najmu przedmiotowego, jest solidarna.</w:t>
      </w:r>
    </w:p>
    <w:p w14:paraId="03D09645" w14:textId="77777777" w:rsidR="000A5363" w:rsidRDefault="00000000" w:rsidP="0037318A">
      <w:pPr>
        <w:pStyle w:val="Akapitzlist"/>
        <w:numPr>
          <w:ilvl w:val="0"/>
          <w:numId w:val="8"/>
        </w:numPr>
        <w:tabs>
          <w:tab w:val="left" w:pos="474"/>
        </w:tabs>
        <w:spacing w:line="280" w:lineRule="auto"/>
        <w:ind w:right="122" w:hanging="504"/>
        <w:jc w:val="both"/>
        <w:rPr>
          <w:sz w:val="24"/>
        </w:rPr>
      </w:pPr>
      <w:r>
        <w:rPr>
          <w:sz w:val="24"/>
        </w:rPr>
        <w:t>Czynsz oraz pozostałe opłaty naliczane będą od dnia, w którym nastąpi protokolarne przekazanie przedmiotu najmu Najemcy.</w:t>
      </w:r>
    </w:p>
    <w:p w14:paraId="7421913B" w14:textId="35C0EA0C" w:rsidR="000A5363" w:rsidRDefault="00000000" w:rsidP="0037318A">
      <w:pPr>
        <w:pStyle w:val="Akapitzlist"/>
        <w:numPr>
          <w:ilvl w:val="0"/>
          <w:numId w:val="8"/>
        </w:numPr>
        <w:tabs>
          <w:tab w:val="left" w:pos="474"/>
        </w:tabs>
        <w:spacing w:line="280" w:lineRule="auto"/>
        <w:ind w:right="115" w:hanging="504"/>
        <w:jc w:val="both"/>
        <w:rPr>
          <w:sz w:val="24"/>
        </w:rPr>
      </w:pPr>
      <w:r>
        <w:rPr>
          <w:sz w:val="24"/>
        </w:rPr>
        <w:t>Wynajmujący uprawniony jest do waloryzacji stawk</w:t>
      </w:r>
      <w:r w:rsidRPr="004E6313">
        <w:rPr>
          <w:sz w:val="24"/>
        </w:rPr>
        <w:t xml:space="preserve">i czynszu </w:t>
      </w:r>
      <w:r>
        <w:rPr>
          <w:sz w:val="24"/>
        </w:rPr>
        <w:t xml:space="preserve">raz na </w:t>
      </w:r>
      <w:r w:rsidR="00E54DEC">
        <w:rPr>
          <w:sz w:val="24"/>
        </w:rPr>
        <w:t>12</w:t>
      </w:r>
      <w:r>
        <w:rPr>
          <w:sz w:val="24"/>
        </w:rPr>
        <w:t xml:space="preserve"> </w:t>
      </w:r>
      <w:r w:rsidR="004E6313">
        <w:rPr>
          <w:sz w:val="24"/>
        </w:rPr>
        <w:t>miesięcy</w:t>
      </w:r>
      <w:r>
        <w:rPr>
          <w:sz w:val="24"/>
        </w:rPr>
        <w:t>, w oparciu o aktualny</w:t>
      </w:r>
      <w:r>
        <w:rPr>
          <w:spacing w:val="29"/>
          <w:sz w:val="24"/>
        </w:rPr>
        <w:t xml:space="preserve"> </w:t>
      </w:r>
      <w:r>
        <w:rPr>
          <w:sz w:val="24"/>
        </w:rPr>
        <w:t>dodatni</w:t>
      </w:r>
      <w:r>
        <w:rPr>
          <w:spacing w:val="33"/>
          <w:sz w:val="24"/>
        </w:rPr>
        <w:t xml:space="preserve"> </w:t>
      </w:r>
      <w:r>
        <w:rPr>
          <w:sz w:val="24"/>
        </w:rPr>
        <w:t>średnioroczny</w:t>
      </w:r>
      <w:r>
        <w:rPr>
          <w:spacing w:val="29"/>
          <w:sz w:val="24"/>
        </w:rPr>
        <w:t xml:space="preserve"> </w:t>
      </w:r>
      <w:r>
        <w:rPr>
          <w:sz w:val="24"/>
        </w:rPr>
        <w:t>wskaźnik</w:t>
      </w:r>
      <w:r>
        <w:rPr>
          <w:spacing w:val="33"/>
          <w:sz w:val="24"/>
        </w:rPr>
        <w:t xml:space="preserve"> </w:t>
      </w:r>
      <w:r>
        <w:rPr>
          <w:sz w:val="24"/>
        </w:rPr>
        <w:t>cen</w:t>
      </w:r>
      <w:r>
        <w:rPr>
          <w:spacing w:val="33"/>
          <w:sz w:val="24"/>
        </w:rPr>
        <w:t xml:space="preserve"> </w:t>
      </w:r>
      <w:r>
        <w:rPr>
          <w:sz w:val="24"/>
        </w:rPr>
        <w:t>towarów i usług konsumpcyjnych ogółem, za ostatni rok, ogłaszany przez Prezesa Głównego Urzędu Statystycznego w drodze Komunikatu. Waloryzacja wprowadzona będzie poprzez jednostronne pisemne powiadomienie Najemcy przez Wynajmującego dotyczące zmiany dotychczasowej wysokości czynszu, z mocą obowiązującą od pierwszego dnia miesiąca, następującego po miesiącu, w którym doręczono Najemcy powiadomienie, bez konieczności wypowiadania warunków umowy.</w:t>
      </w:r>
    </w:p>
    <w:p w14:paraId="46CD7F2B" w14:textId="77777777" w:rsidR="000A5363" w:rsidRDefault="00000000">
      <w:pPr>
        <w:pStyle w:val="Akapitzlist"/>
        <w:numPr>
          <w:ilvl w:val="0"/>
          <w:numId w:val="8"/>
        </w:numPr>
        <w:tabs>
          <w:tab w:val="left" w:pos="474"/>
        </w:tabs>
        <w:spacing w:line="280" w:lineRule="auto"/>
        <w:ind w:right="119"/>
        <w:jc w:val="both"/>
        <w:rPr>
          <w:sz w:val="24"/>
        </w:rPr>
      </w:pPr>
      <w:r>
        <w:rPr>
          <w:sz w:val="24"/>
        </w:rPr>
        <w:t>Zmiany dotyczące wysokości czynszu i opłat, o których mowa w ust. 5 i ust. 9 nie wymagają</w:t>
      </w:r>
      <w:r>
        <w:rPr>
          <w:spacing w:val="-1"/>
          <w:sz w:val="24"/>
        </w:rPr>
        <w:t xml:space="preserve"> </w:t>
      </w:r>
      <w:r>
        <w:rPr>
          <w:sz w:val="24"/>
        </w:rPr>
        <w:t>formy</w:t>
      </w:r>
      <w:r>
        <w:rPr>
          <w:spacing w:val="-3"/>
          <w:sz w:val="24"/>
        </w:rPr>
        <w:t xml:space="preserve"> </w:t>
      </w:r>
      <w:r>
        <w:rPr>
          <w:sz w:val="24"/>
        </w:rPr>
        <w:t>aneksu.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zmianie</w:t>
      </w:r>
      <w:r>
        <w:rPr>
          <w:spacing w:val="-1"/>
          <w:sz w:val="24"/>
        </w:rPr>
        <w:t xml:space="preserve"> </w:t>
      </w:r>
      <w:r>
        <w:rPr>
          <w:sz w:val="24"/>
        </w:rPr>
        <w:t>ich</w:t>
      </w:r>
      <w:r>
        <w:rPr>
          <w:spacing w:val="-1"/>
          <w:sz w:val="24"/>
        </w:rPr>
        <w:t xml:space="preserve"> </w:t>
      </w:r>
      <w:r>
        <w:rPr>
          <w:sz w:val="24"/>
        </w:rPr>
        <w:t>wysokości</w:t>
      </w:r>
      <w:r>
        <w:rPr>
          <w:spacing w:val="-1"/>
          <w:sz w:val="24"/>
        </w:rPr>
        <w:t xml:space="preserve"> </w:t>
      </w:r>
      <w:r>
        <w:rPr>
          <w:sz w:val="24"/>
        </w:rPr>
        <w:t>Najemca</w:t>
      </w:r>
      <w:r>
        <w:rPr>
          <w:spacing w:val="-1"/>
          <w:sz w:val="24"/>
        </w:rPr>
        <w:t xml:space="preserve"> </w:t>
      </w:r>
      <w:r>
        <w:rPr>
          <w:sz w:val="24"/>
        </w:rPr>
        <w:t>zostanie</w:t>
      </w:r>
      <w:r>
        <w:rPr>
          <w:spacing w:val="-1"/>
          <w:sz w:val="24"/>
        </w:rPr>
        <w:t xml:space="preserve"> </w:t>
      </w:r>
      <w:r>
        <w:rPr>
          <w:sz w:val="24"/>
        </w:rPr>
        <w:t>powiadomiony</w:t>
      </w:r>
      <w:r>
        <w:rPr>
          <w:spacing w:val="-5"/>
          <w:sz w:val="24"/>
        </w:rPr>
        <w:t xml:space="preserve"> </w:t>
      </w:r>
      <w:r>
        <w:rPr>
          <w:sz w:val="24"/>
        </w:rPr>
        <w:t>na piśmie na</w:t>
      </w:r>
      <w:r>
        <w:rPr>
          <w:spacing w:val="22"/>
          <w:sz w:val="24"/>
        </w:rPr>
        <w:t xml:space="preserve"> </w:t>
      </w:r>
      <w:r>
        <w:rPr>
          <w:sz w:val="24"/>
        </w:rPr>
        <w:t>adres lokalu stanowiącego</w:t>
      </w:r>
      <w:r>
        <w:rPr>
          <w:spacing w:val="22"/>
          <w:sz w:val="24"/>
        </w:rPr>
        <w:t xml:space="preserve"> </w:t>
      </w:r>
      <w:r>
        <w:rPr>
          <w:sz w:val="24"/>
        </w:rPr>
        <w:t>przedmiot najmu lub</w:t>
      </w:r>
      <w:r>
        <w:rPr>
          <w:spacing w:val="22"/>
          <w:sz w:val="24"/>
        </w:rPr>
        <w:t xml:space="preserve"> </w:t>
      </w:r>
      <w:r>
        <w:rPr>
          <w:sz w:val="24"/>
        </w:rPr>
        <w:t>poprzez doręczenie pisma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o zmianie wysokości czynszu/opłat do oddawczej skrzynki pocztowej przedmiotowego </w:t>
      </w:r>
      <w:r>
        <w:rPr>
          <w:spacing w:val="-2"/>
          <w:sz w:val="24"/>
        </w:rPr>
        <w:t>lokalu.</w:t>
      </w:r>
    </w:p>
    <w:p w14:paraId="54945C7A" w14:textId="77777777" w:rsidR="000A5363" w:rsidRDefault="000A5363">
      <w:pPr>
        <w:pStyle w:val="Tekstpodstawowy"/>
        <w:spacing w:before="24"/>
        <w:ind w:left="0" w:firstLine="0"/>
        <w:jc w:val="left"/>
      </w:pPr>
    </w:p>
    <w:p w14:paraId="5AAC9593" w14:textId="77777777" w:rsidR="000A5363" w:rsidRPr="00700F5B" w:rsidRDefault="00000000">
      <w:pPr>
        <w:pStyle w:val="Nagwek1"/>
      </w:pPr>
      <w:r w:rsidRPr="00700F5B">
        <w:t>§</w:t>
      </w:r>
      <w:r w:rsidRPr="00700F5B">
        <w:rPr>
          <w:spacing w:val="-1"/>
        </w:rPr>
        <w:t xml:space="preserve"> </w:t>
      </w:r>
      <w:r w:rsidRPr="00700F5B">
        <w:rPr>
          <w:spacing w:val="-12"/>
        </w:rPr>
        <w:t>5</w:t>
      </w:r>
    </w:p>
    <w:p w14:paraId="29F31FC4" w14:textId="387E4FB6" w:rsidR="000A5363" w:rsidRPr="00700F5B" w:rsidRDefault="00000000">
      <w:pPr>
        <w:pStyle w:val="Akapitzlist"/>
        <w:numPr>
          <w:ilvl w:val="0"/>
          <w:numId w:val="7"/>
        </w:numPr>
        <w:tabs>
          <w:tab w:val="left" w:pos="436"/>
          <w:tab w:val="left" w:pos="461"/>
        </w:tabs>
        <w:spacing w:before="46" w:line="280" w:lineRule="auto"/>
        <w:ind w:left="461" w:right="116" w:hanging="362"/>
        <w:jc w:val="both"/>
        <w:rPr>
          <w:sz w:val="24"/>
        </w:rPr>
      </w:pPr>
      <w:r w:rsidRPr="00700F5B">
        <w:rPr>
          <w:sz w:val="24"/>
        </w:rPr>
        <w:t xml:space="preserve">Najemca, bez </w:t>
      </w:r>
      <w:r w:rsidR="004E6313" w:rsidRPr="00700F5B">
        <w:rPr>
          <w:sz w:val="24"/>
        </w:rPr>
        <w:t xml:space="preserve">uprzedniej </w:t>
      </w:r>
      <w:r w:rsidRPr="00700F5B">
        <w:rPr>
          <w:sz w:val="24"/>
        </w:rPr>
        <w:t>pisemnej zgody Wynajmującego, nie może dokonywać żadnych ulepszeń, adaptacji ani innych zmian w lokalu, w szczególności zmian trwałych. Wszelkie</w:t>
      </w:r>
      <w:r w:rsidRPr="00700F5B">
        <w:rPr>
          <w:spacing w:val="80"/>
          <w:sz w:val="24"/>
        </w:rPr>
        <w:t xml:space="preserve"> </w:t>
      </w:r>
      <w:r w:rsidRPr="00700F5B">
        <w:rPr>
          <w:sz w:val="24"/>
        </w:rPr>
        <w:t>koszty</w:t>
      </w:r>
      <w:r w:rsidRPr="00700F5B">
        <w:rPr>
          <w:spacing w:val="80"/>
          <w:sz w:val="24"/>
        </w:rPr>
        <w:t xml:space="preserve"> </w:t>
      </w:r>
      <w:r w:rsidRPr="00700F5B">
        <w:rPr>
          <w:sz w:val="24"/>
        </w:rPr>
        <w:t>zmian</w:t>
      </w:r>
      <w:r w:rsidRPr="00700F5B">
        <w:rPr>
          <w:spacing w:val="80"/>
          <w:sz w:val="24"/>
        </w:rPr>
        <w:t xml:space="preserve"> </w:t>
      </w:r>
      <w:r w:rsidRPr="00700F5B">
        <w:rPr>
          <w:sz w:val="24"/>
        </w:rPr>
        <w:t>dokonanych</w:t>
      </w:r>
      <w:r w:rsidRPr="00700F5B">
        <w:rPr>
          <w:spacing w:val="80"/>
          <w:sz w:val="24"/>
        </w:rPr>
        <w:t xml:space="preserve"> </w:t>
      </w:r>
      <w:r w:rsidRPr="00700F5B">
        <w:rPr>
          <w:sz w:val="24"/>
        </w:rPr>
        <w:t>za</w:t>
      </w:r>
      <w:r w:rsidRPr="00700F5B">
        <w:rPr>
          <w:spacing w:val="80"/>
          <w:sz w:val="24"/>
        </w:rPr>
        <w:t xml:space="preserve"> </w:t>
      </w:r>
      <w:r w:rsidRPr="00700F5B">
        <w:rPr>
          <w:sz w:val="24"/>
        </w:rPr>
        <w:t>zgodą</w:t>
      </w:r>
      <w:r w:rsidRPr="00700F5B">
        <w:rPr>
          <w:spacing w:val="80"/>
          <w:sz w:val="24"/>
        </w:rPr>
        <w:t xml:space="preserve"> </w:t>
      </w:r>
      <w:r w:rsidRPr="00700F5B">
        <w:rPr>
          <w:sz w:val="24"/>
        </w:rPr>
        <w:t>Wynajmującego</w:t>
      </w:r>
      <w:r w:rsidRPr="00700F5B">
        <w:rPr>
          <w:spacing w:val="80"/>
          <w:sz w:val="24"/>
        </w:rPr>
        <w:t xml:space="preserve"> </w:t>
      </w:r>
      <w:r w:rsidRPr="00700F5B">
        <w:rPr>
          <w:sz w:val="24"/>
        </w:rPr>
        <w:t>ponosi</w:t>
      </w:r>
      <w:r w:rsidRPr="00700F5B">
        <w:rPr>
          <w:spacing w:val="80"/>
          <w:sz w:val="24"/>
        </w:rPr>
        <w:t xml:space="preserve"> </w:t>
      </w:r>
      <w:r w:rsidRPr="00700F5B">
        <w:rPr>
          <w:sz w:val="24"/>
        </w:rPr>
        <w:t>Najemca</w:t>
      </w:r>
      <w:r w:rsidRPr="00700F5B">
        <w:rPr>
          <w:spacing w:val="80"/>
          <w:sz w:val="24"/>
        </w:rPr>
        <w:t xml:space="preserve"> </w:t>
      </w:r>
      <w:r w:rsidRPr="00700F5B">
        <w:rPr>
          <w:sz w:val="24"/>
        </w:rPr>
        <w:t>w częściach i na zasadach ustalonych w odrębnej umowie.</w:t>
      </w:r>
    </w:p>
    <w:p w14:paraId="6F16633D" w14:textId="77777777" w:rsidR="000A5363" w:rsidRPr="00700F5B" w:rsidRDefault="00000000">
      <w:pPr>
        <w:pStyle w:val="Akapitzlist"/>
        <w:numPr>
          <w:ilvl w:val="0"/>
          <w:numId w:val="7"/>
        </w:numPr>
        <w:tabs>
          <w:tab w:val="left" w:pos="436"/>
          <w:tab w:val="left" w:pos="461"/>
        </w:tabs>
        <w:spacing w:line="280" w:lineRule="auto"/>
        <w:ind w:left="461" w:right="117" w:hanging="362"/>
        <w:jc w:val="both"/>
        <w:rPr>
          <w:sz w:val="24"/>
        </w:rPr>
      </w:pPr>
      <w:r w:rsidRPr="00700F5B">
        <w:rPr>
          <w:sz w:val="24"/>
        </w:rPr>
        <w:t>Najemca</w:t>
      </w:r>
      <w:r w:rsidRPr="00700F5B">
        <w:rPr>
          <w:spacing w:val="80"/>
          <w:sz w:val="24"/>
        </w:rPr>
        <w:t xml:space="preserve"> </w:t>
      </w:r>
      <w:r w:rsidRPr="00700F5B">
        <w:rPr>
          <w:sz w:val="24"/>
        </w:rPr>
        <w:t>zobowiązuje</w:t>
      </w:r>
      <w:r w:rsidRPr="00700F5B">
        <w:rPr>
          <w:spacing w:val="80"/>
          <w:sz w:val="24"/>
        </w:rPr>
        <w:t xml:space="preserve"> </w:t>
      </w:r>
      <w:r w:rsidRPr="00700F5B">
        <w:rPr>
          <w:sz w:val="24"/>
        </w:rPr>
        <w:t>się</w:t>
      </w:r>
      <w:r w:rsidRPr="00700F5B">
        <w:rPr>
          <w:spacing w:val="80"/>
          <w:sz w:val="24"/>
        </w:rPr>
        <w:t xml:space="preserve"> </w:t>
      </w:r>
      <w:r w:rsidRPr="00700F5B">
        <w:rPr>
          <w:sz w:val="24"/>
        </w:rPr>
        <w:t>po</w:t>
      </w:r>
      <w:r w:rsidRPr="00700F5B">
        <w:rPr>
          <w:spacing w:val="80"/>
          <w:sz w:val="24"/>
        </w:rPr>
        <w:t xml:space="preserve"> </w:t>
      </w:r>
      <w:r w:rsidRPr="00700F5B">
        <w:rPr>
          <w:sz w:val="24"/>
        </w:rPr>
        <w:t>zakończeniu</w:t>
      </w:r>
      <w:r w:rsidRPr="00700F5B">
        <w:rPr>
          <w:spacing w:val="80"/>
          <w:sz w:val="24"/>
        </w:rPr>
        <w:t xml:space="preserve"> </w:t>
      </w:r>
      <w:r w:rsidRPr="00700F5B">
        <w:rPr>
          <w:sz w:val="24"/>
        </w:rPr>
        <w:t>najmu</w:t>
      </w:r>
      <w:r w:rsidRPr="00700F5B">
        <w:rPr>
          <w:spacing w:val="80"/>
          <w:sz w:val="24"/>
        </w:rPr>
        <w:t xml:space="preserve"> </w:t>
      </w:r>
      <w:r w:rsidRPr="00700F5B">
        <w:rPr>
          <w:sz w:val="24"/>
        </w:rPr>
        <w:t>zwrócić</w:t>
      </w:r>
      <w:r w:rsidRPr="00700F5B">
        <w:rPr>
          <w:spacing w:val="80"/>
          <w:sz w:val="24"/>
        </w:rPr>
        <w:t xml:space="preserve"> </w:t>
      </w:r>
      <w:r w:rsidRPr="00700F5B">
        <w:rPr>
          <w:sz w:val="24"/>
        </w:rPr>
        <w:t>lokal</w:t>
      </w:r>
      <w:r w:rsidRPr="00700F5B">
        <w:rPr>
          <w:spacing w:val="80"/>
          <w:sz w:val="24"/>
        </w:rPr>
        <w:t xml:space="preserve"> </w:t>
      </w:r>
      <w:r w:rsidRPr="00700F5B">
        <w:rPr>
          <w:sz w:val="24"/>
        </w:rPr>
        <w:t>Wynajmującemu</w:t>
      </w:r>
      <w:r w:rsidRPr="00700F5B">
        <w:rPr>
          <w:spacing w:val="40"/>
          <w:sz w:val="24"/>
        </w:rPr>
        <w:t xml:space="preserve"> </w:t>
      </w:r>
      <w:r w:rsidRPr="00700F5B">
        <w:rPr>
          <w:sz w:val="24"/>
        </w:rPr>
        <w:t>w należytym stanie technicznym i sanitarnym, uwzględniającym zużycie, wynikające z normalnej eksploatacji.</w:t>
      </w:r>
    </w:p>
    <w:p w14:paraId="48EA0E79" w14:textId="77777777" w:rsidR="000A5363" w:rsidRPr="00700F5B" w:rsidRDefault="00000000">
      <w:pPr>
        <w:pStyle w:val="Akapitzlist"/>
        <w:numPr>
          <w:ilvl w:val="0"/>
          <w:numId w:val="7"/>
        </w:numPr>
        <w:tabs>
          <w:tab w:val="left" w:pos="436"/>
          <w:tab w:val="left" w:pos="461"/>
        </w:tabs>
        <w:spacing w:line="280" w:lineRule="auto"/>
        <w:ind w:left="461" w:right="116" w:hanging="362"/>
        <w:jc w:val="both"/>
        <w:rPr>
          <w:sz w:val="24"/>
        </w:rPr>
      </w:pPr>
      <w:r w:rsidRPr="00700F5B">
        <w:rPr>
          <w:sz w:val="24"/>
        </w:rPr>
        <w:t>Najemca zobowiązany jest dokonywać na własny koszt konserwacji Przedmiotu Najmu w zakresie związanym ze zwykłym użytkowaniem i eksploatacją. W razie nie</w:t>
      </w:r>
      <w:r w:rsidRPr="00700F5B">
        <w:rPr>
          <w:spacing w:val="40"/>
          <w:sz w:val="24"/>
        </w:rPr>
        <w:t xml:space="preserve"> </w:t>
      </w:r>
      <w:r w:rsidRPr="00700F5B">
        <w:rPr>
          <w:sz w:val="24"/>
        </w:rPr>
        <w:t>dokonania przez Najemcę, mimo ciążącego na nim obowiązku niezbędnych napraw i konserwacji Przedmiotu Najmu, Wynajmujący będzie miał prawo wykonania tych napraw na koszt Najemcy we własnym zakresie lub przez osoby trzecie.</w:t>
      </w:r>
    </w:p>
    <w:p w14:paraId="563A26C6" w14:textId="77777777" w:rsidR="000A5363" w:rsidRPr="00700F5B" w:rsidRDefault="00000000">
      <w:pPr>
        <w:pStyle w:val="Akapitzlist"/>
        <w:numPr>
          <w:ilvl w:val="0"/>
          <w:numId w:val="7"/>
        </w:numPr>
        <w:tabs>
          <w:tab w:val="left" w:pos="436"/>
          <w:tab w:val="left" w:pos="461"/>
        </w:tabs>
        <w:spacing w:line="280" w:lineRule="auto"/>
        <w:ind w:left="461" w:right="119" w:hanging="362"/>
        <w:jc w:val="both"/>
        <w:rPr>
          <w:sz w:val="24"/>
        </w:rPr>
      </w:pPr>
      <w:r w:rsidRPr="00700F5B">
        <w:rPr>
          <w:sz w:val="24"/>
        </w:rPr>
        <w:t>Najemca zobowiązany jest do utrzymania Przedmiotu Najmu w należytym stanie technicznym i estetycznym.</w:t>
      </w:r>
    </w:p>
    <w:p w14:paraId="0FEE6C93" w14:textId="45B9716E" w:rsidR="000A5363" w:rsidRPr="00700F5B" w:rsidRDefault="00000000">
      <w:pPr>
        <w:pStyle w:val="Akapitzlist"/>
        <w:numPr>
          <w:ilvl w:val="0"/>
          <w:numId w:val="7"/>
        </w:numPr>
        <w:tabs>
          <w:tab w:val="left" w:pos="436"/>
          <w:tab w:val="left" w:pos="461"/>
        </w:tabs>
        <w:spacing w:line="280" w:lineRule="auto"/>
        <w:ind w:left="461" w:right="118" w:hanging="362"/>
        <w:jc w:val="both"/>
        <w:rPr>
          <w:sz w:val="24"/>
        </w:rPr>
      </w:pPr>
      <w:r w:rsidRPr="00700F5B">
        <w:rPr>
          <w:sz w:val="24"/>
        </w:rPr>
        <w:t xml:space="preserve">Wynajmujący ma prawo dokonywać kontroli zgodności wykorzystania </w:t>
      </w:r>
      <w:r w:rsidR="004E6313" w:rsidRPr="00700F5B">
        <w:rPr>
          <w:sz w:val="24"/>
        </w:rPr>
        <w:t>P</w:t>
      </w:r>
      <w:r w:rsidRPr="00700F5B">
        <w:rPr>
          <w:sz w:val="24"/>
        </w:rPr>
        <w:t xml:space="preserve">rzedmiotu </w:t>
      </w:r>
      <w:r w:rsidR="004E6313" w:rsidRPr="00700F5B">
        <w:rPr>
          <w:sz w:val="24"/>
        </w:rPr>
        <w:t>N</w:t>
      </w:r>
      <w:r w:rsidRPr="00700F5B">
        <w:rPr>
          <w:sz w:val="24"/>
        </w:rPr>
        <w:t>ajmu z zawartą umową.</w:t>
      </w:r>
    </w:p>
    <w:p w14:paraId="48C7F36E" w14:textId="77777777" w:rsidR="000A5363" w:rsidRDefault="00000000">
      <w:pPr>
        <w:pStyle w:val="Akapitzlist"/>
        <w:numPr>
          <w:ilvl w:val="0"/>
          <w:numId w:val="7"/>
        </w:numPr>
        <w:tabs>
          <w:tab w:val="left" w:pos="436"/>
          <w:tab w:val="left" w:pos="461"/>
        </w:tabs>
        <w:spacing w:line="280" w:lineRule="auto"/>
        <w:ind w:left="461" w:right="122" w:hanging="362"/>
        <w:jc w:val="both"/>
        <w:rPr>
          <w:sz w:val="24"/>
        </w:rPr>
      </w:pPr>
      <w:r>
        <w:rPr>
          <w:sz w:val="24"/>
        </w:rPr>
        <w:t>Wynajmujący nie ponosi odpowiedzialności za szkody powstałe w wyniku awarii instalacji wodno-kanalizacyjnej, elektrycznej, gazowej powstałe w wyniku zdarzeń</w:t>
      </w:r>
      <w:r>
        <w:rPr>
          <w:spacing w:val="40"/>
          <w:sz w:val="24"/>
        </w:rPr>
        <w:t xml:space="preserve"> </w:t>
      </w:r>
      <w:r>
        <w:rPr>
          <w:sz w:val="24"/>
        </w:rPr>
        <w:t>przez niego niezawinionych.</w:t>
      </w:r>
    </w:p>
    <w:p w14:paraId="62517990" w14:textId="77777777" w:rsidR="000A5363" w:rsidRPr="00700F5B" w:rsidRDefault="00000000">
      <w:pPr>
        <w:pStyle w:val="Nagwek1"/>
        <w:spacing w:before="71"/>
      </w:pPr>
      <w:r w:rsidRPr="00700F5B">
        <w:t>§</w:t>
      </w:r>
      <w:r w:rsidRPr="00700F5B">
        <w:rPr>
          <w:spacing w:val="-1"/>
        </w:rPr>
        <w:t xml:space="preserve"> </w:t>
      </w:r>
      <w:r w:rsidRPr="00700F5B">
        <w:rPr>
          <w:spacing w:val="-12"/>
        </w:rPr>
        <w:t>6</w:t>
      </w:r>
    </w:p>
    <w:p w14:paraId="33A2B06B" w14:textId="534299E6" w:rsidR="000A5363" w:rsidRPr="00700F5B" w:rsidRDefault="00000000" w:rsidP="00700F5B">
      <w:pPr>
        <w:pStyle w:val="Akapitzlist"/>
        <w:numPr>
          <w:ilvl w:val="0"/>
          <w:numId w:val="6"/>
        </w:numPr>
        <w:tabs>
          <w:tab w:val="left" w:pos="461"/>
          <w:tab w:val="left" w:pos="9494"/>
        </w:tabs>
        <w:spacing w:before="46" w:line="280" w:lineRule="auto"/>
        <w:ind w:left="461" w:right="109" w:hanging="319"/>
        <w:jc w:val="both"/>
      </w:pPr>
      <w:r w:rsidRPr="00700F5B">
        <w:rPr>
          <w:sz w:val="24"/>
        </w:rPr>
        <w:t>W celu zabezpieczenia roszczeń pieniężnych Wynajmującego za opóźnienie w</w:t>
      </w:r>
      <w:r w:rsidRPr="00700F5B">
        <w:rPr>
          <w:spacing w:val="40"/>
          <w:sz w:val="24"/>
        </w:rPr>
        <w:t xml:space="preserve"> </w:t>
      </w:r>
      <w:r w:rsidRPr="00700F5B">
        <w:rPr>
          <w:sz w:val="24"/>
        </w:rPr>
        <w:t>zapłacie czynszu wraz z odsetkami oraz wszelkich innych roszczeń Wynajmującego mogących powstać w zawiązku z wykonywaniem niniejszej Umowy, Najemca zobowiązuje się wpłacić na konto bankowe Wynajmującego, najpóźniej w dniu</w:t>
      </w:r>
      <w:r w:rsidRPr="00700F5B">
        <w:rPr>
          <w:spacing w:val="40"/>
          <w:sz w:val="24"/>
        </w:rPr>
        <w:t xml:space="preserve"> </w:t>
      </w:r>
      <w:r w:rsidRPr="00700F5B">
        <w:rPr>
          <w:sz w:val="24"/>
        </w:rPr>
        <w:t>zawarcia</w:t>
      </w:r>
      <w:r w:rsidRPr="00700F5B">
        <w:rPr>
          <w:spacing w:val="80"/>
          <w:sz w:val="24"/>
        </w:rPr>
        <w:t xml:space="preserve"> </w:t>
      </w:r>
      <w:r w:rsidRPr="00700F5B">
        <w:rPr>
          <w:sz w:val="24"/>
        </w:rPr>
        <w:t>niniejszej</w:t>
      </w:r>
      <w:r w:rsidRPr="00700F5B">
        <w:rPr>
          <w:spacing w:val="80"/>
          <w:sz w:val="24"/>
        </w:rPr>
        <w:t xml:space="preserve"> </w:t>
      </w:r>
      <w:r w:rsidRPr="00700F5B">
        <w:rPr>
          <w:sz w:val="24"/>
        </w:rPr>
        <w:t>umowy,</w:t>
      </w:r>
      <w:r w:rsidRPr="00700F5B">
        <w:rPr>
          <w:spacing w:val="80"/>
          <w:sz w:val="24"/>
        </w:rPr>
        <w:t xml:space="preserve"> </w:t>
      </w:r>
      <w:r w:rsidRPr="00700F5B">
        <w:rPr>
          <w:sz w:val="24"/>
        </w:rPr>
        <w:t>kaucję</w:t>
      </w:r>
      <w:r w:rsidRPr="00700F5B">
        <w:rPr>
          <w:spacing w:val="80"/>
          <w:sz w:val="24"/>
        </w:rPr>
        <w:t xml:space="preserve"> </w:t>
      </w:r>
      <w:r w:rsidRPr="00700F5B">
        <w:rPr>
          <w:sz w:val="24"/>
        </w:rPr>
        <w:t>w</w:t>
      </w:r>
      <w:r w:rsidRPr="00700F5B">
        <w:rPr>
          <w:spacing w:val="80"/>
          <w:w w:val="150"/>
          <w:sz w:val="24"/>
        </w:rPr>
        <w:t xml:space="preserve"> </w:t>
      </w:r>
      <w:r w:rsidRPr="00700F5B">
        <w:rPr>
          <w:sz w:val="24"/>
        </w:rPr>
        <w:t>wysokości</w:t>
      </w:r>
      <w:r w:rsidRPr="00700F5B">
        <w:rPr>
          <w:spacing w:val="80"/>
          <w:sz w:val="24"/>
        </w:rPr>
        <w:t xml:space="preserve"> </w:t>
      </w:r>
      <w:r w:rsidR="00D81B21">
        <w:rPr>
          <w:sz w:val="24"/>
        </w:rPr>
        <w:t>……………</w:t>
      </w:r>
      <w:r w:rsidRPr="00700F5B">
        <w:rPr>
          <w:spacing w:val="80"/>
          <w:sz w:val="24"/>
        </w:rPr>
        <w:t xml:space="preserve"> </w:t>
      </w:r>
      <w:r w:rsidRPr="00700F5B">
        <w:rPr>
          <w:sz w:val="24"/>
        </w:rPr>
        <w:t>zł,</w:t>
      </w:r>
      <w:r w:rsidRPr="00700F5B">
        <w:rPr>
          <w:spacing w:val="80"/>
          <w:sz w:val="24"/>
        </w:rPr>
        <w:t xml:space="preserve"> </w:t>
      </w:r>
      <w:r w:rsidRPr="00700F5B">
        <w:rPr>
          <w:sz w:val="24"/>
        </w:rPr>
        <w:t>(słownie:</w:t>
      </w:r>
      <w:r w:rsidR="00700F5B" w:rsidRPr="00700F5B">
        <w:rPr>
          <w:sz w:val="24"/>
        </w:rPr>
        <w:t xml:space="preserve"> </w:t>
      </w:r>
      <w:r w:rsidR="00D81B21">
        <w:rPr>
          <w:sz w:val="24"/>
        </w:rPr>
        <w:t>………………………………</w:t>
      </w:r>
      <w:r w:rsidR="00700F5B">
        <w:rPr>
          <w:sz w:val="24"/>
        </w:rPr>
        <w:t xml:space="preserve"> zł</w:t>
      </w:r>
      <w:r w:rsidR="00700F5B" w:rsidRPr="00700F5B">
        <w:rPr>
          <w:sz w:val="24"/>
        </w:rPr>
        <w:t>)</w:t>
      </w:r>
    </w:p>
    <w:p w14:paraId="0356B99D" w14:textId="77777777" w:rsidR="000A5363" w:rsidRPr="00700F5B" w:rsidRDefault="00000000">
      <w:pPr>
        <w:pStyle w:val="Akapitzlist"/>
        <w:numPr>
          <w:ilvl w:val="0"/>
          <w:numId w:val="6"/>
        </w:numPr>
        <w:tabs>
          <w:tab w:val="left" w:pos="461"/>
        </w:tabs>
        <w:spacing w:line="274" w:lineRule="exact"/>
        <w:ind w:left="461" w:hanging="361"/>
        <w:jc w:val="both"/>
        <w:rPr>
          <w:sz w:val="24"/>
        </w:rPr>
      </w:pPr>
      <w:r w:rsidRPr="00700F5B">
        <w:rPr>
          <w:sz w:val="24"/>
        </w:rPr>
        <w:t>Kaucja</w:t>
      </w:r>
      <w:r w:rsidRPr="00700F5B">
        <w:rPr>
          <w:spacing w:val="-4"/>
          <w:sz w:val="24"/>
        </w:rPr>
        <w:t xml:space="preserve"> </w:t>
      </w:r>
      <w:r w:rsidRPr="00700F5B">
        <w:rPr>
          <w:sz w:val="24"/>
        </w:rPr>
        <w:t>określona</w:t>
      </w:r>
      <w:r w:rsidRPr="00700F5B">
        <w:rPr>
          <w:spacing w:val="-1"/>
          <w:sz w:val="24"/>
        </w:rPr>
        <w:t xml:space="preserve"> </w:t>
      </w:r>
      <w:r w:rsidRPr="00700F5B">
        <w:rPr>
          <w:sz w:val="24"/>
        </w:rPr>
        <w:t>w</w:t>
      </w:r>
      <w:r w:rsidRPr="00700F5B">
        <w:rPr>
          <w:spacing w:val="-3"/>
          <w:sz w:val="24"/>
        </w:rPr>
        <w:t xml:space="preserve"> </w:t>
      </w:r>
      <w:r w:rsidRPr="00700F5B">
        <w:rPr>
          <w:sz w:val="24"/>
        </w:rPr>
        <w:t>ust.</w:t>
      </w:r>
      <w:r w:rsidRPr="00700F5B">
        <w:rPr>
          <w:spacing w:val="-2"/>
          <w:sz w:val="24"/>
        </w:rPr>
        <w:t xml:space="preserve"> </w:t>
      </w:r>
      <w:r w:rsidRPr="00700F5B">
        <w:rPr>
          <w:sz w:val="24"/>
        </w:rPr>
        <w:t>1</w:t>
      </w:r>
      <w:r w:rsidRPr="00700F5B">
        <w:rPr>
          <w:spacing w:val="-3"/>
          <w:sz w:val="24"/>
        </w:rPr>
        <w:t xml:space="preserve"> </w:t>
      </w:r>
      <w:r w:rsidRPr="00700F5B">
        <w:rPr>
          <w:sz w:val="24"/>
        </w:rPr>
        <w:t>nie</w:t>
      </w:r>
      <w:r w:rsidRPr="00700F5B">
        <w:rPr>
          <w:spacing w:val="-3"/>
          <w:sz w:val="24"/>
        </w:rPr>
        <w:t xml:space="preserve"> </w:t>
      </w:r>
      <w:r w:rsidRPr="00700F5B">
        <w:rPr>
          <w:sz w:val="24"/>
        </w:rPr>
        <w:t>jest</w:t>
      </w:r>
      <w:r w:rsidRPr="00700F5B">
        <w:rPr>
          <w:spacing w:val="-4"/>
          <w:sz w:val="24"/>
        </w:rPr>
        <w:t xml:space="preserve"> </w:t>
      </w:r>
      <w:r w:rsidRPr="00700F5B">
        <w:rPr>
          <w:spacing w:val="-2"/>
          <w:sz w:val="24"/>
        </w:rPr>
        <w:t>waloryzowana.</w:t>
      </w:r>
    </w:p>
    <w:p w14:paraId="311B6D1D" w14:textId="77777777" w:rsidR="000A5363" w:rsidRDefault="00000000">
      <w:pPr>
        <w:pStyle w:val="Akapitzlist"/>
        <w:numPr>
          <w:ilvl w:val="0"/>
          <w:numId w:val="6"/>
        </w:numPr>
        <w:tabs>
          <w:tab w:val="left" w:pos="461"/>
        </w:tabs>
        <w:spacing w:before="41" w:line="280" w:lineRule="auto"/>
        <w:ind w:left="461" w:right="115"/>
        <w:jc w:val="both"/>
        <w:rPr>
          <w:sz w:val="24"/>
        </w:rPr>
      </w:pPr>
      <w:r>
        <w:rPr>
          <w:sz w:val="24"/>
        </w:rPr>
        <w:t>Kaucja zostanie zwrócona Najemcy w całości, w terminie 30 dni od dnia wygaśnięcia niniejszej umowy lub jej rozwiązania i opróżnienia lokalu przez Najemcę, o ile w tym dniu nie będą Wynajmującemu przysługiwały roszczenia przeciwko Najemcy wynikające z niniejszej Umowy, w szczególności z tytułu niezapłaconego czynszu lub innych opłat, odsetek za nieterminowe płatności czynszu, jak również wszelkich należności wynikających z umowy najmu.</w:t>
      </w:r>
    </w:p>
    <w:p w14:paraId="0435CA67" w14:textId="0481E041" w:rsidR="000A5363" w:rsidRPr="004062BD" w:rsidRDefault="004062BD" w:rsidP="004062BD">
      <w:pPr>
        <w:pStyle w:val="Akapitzlist"/>
        <w:numPr>
          <w:ilvl w:val="0"/>
          <w:numId w:val="6"/>
        </w:numPr>
        <w:tabs>
          <w:tab w:val="left" w:pos="461"/>
        </w:tabs>
        <w:spacing w:line="280" w:lineRule="auto"/>
        <w:ind w:right="115"/>
        <w:jc w:val="both"/>
        <w:rPr>
          <w:sz w:val="24"/>
        </w:rPr>
      </w:pPr>
      <w:r w:rsidRPr="004062BD">
        <w:rPr>
          <w:sz w:val="24"/>
        </w:rPr>
        <w:t xml:space="preserve">Po </w:t>
      </w:r>
      <w:r w:rsidR="00ED0ED2">
        <w:rPr>
          <w:sz w:val="24"/>
        </w:rPr>
        <w:t xml:space="preserve">wygaśnięciu lub </w:t>
      </w:r>
      <w:r w:rsidRPr="004062BD">
        <w:rPr>
          <w:sz w:val="24"/>
        </w:rPr>
        <w:t xml:space="preserve">rozwiązaniu umowy najmu osoba zajmująca lokal bez tytułu prawnego jest obowiązana płacić Wynajmującemu miesięczne wynagrodzenie za bezumowne korzystanie z lokalu w wysokości 200 % czynszu miesięcznego, jaki płaciłby, gdyby umowa nie została rozwiązana. Zapłata wynagrodzenia nie zwalnia od obowiązku ponoszenia opłat niezależnych od </w:t>
      </w:r>
      <w:r>
        <w:rPr>
          <w:sz w:val="24"/>
        </w:rPr>
        <w:t>Wynajmującego</w:t>
      </w:r>
      <w:r w:rsidRPr="004062BD">
        <w:rPr>
          <w:sz w:val="24"/>
        </w:rPr>
        <w:t>.</w:t>
      </w:r>
    </w:p>
    <w:p w14:paraId="1EA2953B" w14:textId="77777777" w:rsidR="000A5363" w:rsidRDefault="000A5363">
      <w:pPr>
        <w:pStyle w:val="Tekstpodstawowy"/>
        <w:ind w:left="0" w:firstLine="0"/>
        <w:jc w:val="left"/>
      </w:pPr>
    </w:p>
    <w:p w14:paraId="5E43BAAB" w14:textId="77777777" w:rsidR="000A5363" w:rsidRDefault="000A5363">
      <w:pPr>
        <w:pStyle w:val="Tekstpodstawowy"/>
        <w:spacing w:before="80"/>
        <w:ind w:left="0" w:firstLine="0"/>
        <w:jc w:val="left"/>
      </w:pPr>
    </w:p>
    <w:p w14:paraId="675D21D6" w14:textId="77777777" w:rsidR="000A5363" w:rsidRDefault="00000000">
      <w:pPr>
        <w:pStyle w:val="Nagwek1"/>
        <w:spacing w:before="1"/>
      </w:pPr>
      <w:r>
        <w:t>§</w:t>
      </w:r>
      <w:r>
        <w:rPr>
          <w:spacing w:val="-1"/>
        </w:rPr>
        <w:t xml:space="preserve"> </w:t>
      </w:r>
      <w:r>
        <w:rPr>
          <w:spacing w:val="-12"/>
        </w:rPr>
        <w:t>7</w:t>
      </w:r>
    </w:p>
    <w:p w14:paraId="7AE80846" w14:textId="77777777" w:rsidR="000A5363" w:rsidRDefault="00000000">
      <w:pPr>
        <w:pStyle w:val="Tekstpodstawowy"/>
        <w:spacing w:before="46"/>
        <w:ind w:left="115" w:firstLine="0"/>
      </w:pPr>
      <w:r>
        <w:t>W</w:t>
      </w:r>
      <w:r>
        <w:rPr>
          <w:spacing w:val="-5"/>
        </w:rPr>
        <w:t xml:space="preserve"> </w:t>
      </w:r>
      <w:r>
        <w:t>okresie</w:t>
      </w:r>
      <w:r>
        <w:rPr>
          <w:spacing w:val="-3"/>
        </w:rPr>
        <w:t xml:space="preserve"> </w:t>
      </w:r>
      <w:r>
        <w:t>najmu</w:t>
      </w:r>
      <w:r>
        <w:rPr>
          <w:spacing w:val="-4"/>
        </w:rPr>
        <w:t xml:space="preserve"> </w:t>
      </w:r>
      <w:r>
        <w:t>Najemca</w:t>
      </w:r>
      <w:r>
        <w:rPr>
          <w:spacing w:val="-3"/>
        </w:rPr>
        <w:t xml:space="preserve"> </w:t>
      </w:r>
      <w:r>
        <w:t>zobowiązany</w:t>
      </w:r>
      <w:r>
        <w:rPr>
          <w:spacing w:val="-7"/>
        </w:rPr>
        <w:t xml:space="preserve"> </w:t>
      </w:r>
      <w:r>
        <w:rPr>
          <w:spacing w:val="-4"/>
        </w:rPr>
        <w:t>jest:</w:t>
      </w:r>
    </w:p>
    <w:p w14:paraId="32925719" w14:textId="77777777" w:rsidR="000A5363" w:rsidRPr="00700F5B" w:rsidRDefault="00000000">
      <w:pPr>
        <w:pStyle w:val="Akapitzlist"/>
        <w:numPr>
          <w:ilvl w:val="1"/>
          <w:numId w:val="6"/>
        </w:numPr>
        <w:tabs>
          <w:tab w:val="left" w:pos="883"/>
        </w:tabs>
        <w:spacing w:before="46"/>
        <w:ind w:left="883" w:hanging="529"/>
        <w:jc w:val="both"/>
        <w:rPr>
          <w:sz w:val="24"/>
        </w:rPr>
      </w:pPr>
      <w:r>
        <w:rPr>
          <w:sz w:val="24"/>
        </w:rPr>
        <w:t>używać</w:t>
      </w:r>
      <w:r>
        <w:rPr>
          <w:spacing w:val="-3"/>
          <w:sz w:val="24"/>
        </w:rPr>
        <w:t xml:space="preserve"> </w:t>
      </w:r>
      <w:r>
        <w:rPr>
          <w:sz w:val="24"/>
        </w:rPr>
        <w:t>przedmiotowego</w:t>
      </w:r>
      <w:r>
        <w:rPr>
          <w:spacing w:val="-4"/>
          <w:sz w:val="24"/>
        </w:rPr>
        <w:t xml:space="preserve"> </w:t>
      </w:r>
      <w:r>
        <w:rPr>
          <w:sz w:val="24"/>
        </w:rPr>
        <w:t>lokalu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cele</w:t>
      </w:r>
      <w:r>
        <w:rPr>
          <w:spacing w:val="-2"/>
          <w:sz w:val="24"/>
        </w:rPr>
        <w:t xml:space="preserve"> </w:t>
      </w:r>
      <w:r w:rsidRPr="00700F5B">
        <w:rPr>
          <w:spacing w:val="-2"/>
          <w:sz w:val="24"/>
        </w:rPr>
        <w:t>mieszkalne,</w:t>
      </w:r>
    </w:p>
    <w:p w14:paraId="332422B0" w14:textId="77777777" w:rsidR="000A5363" w:rsidRPr="00700F5B" w:rsidRDefault="00000000">
      <w:pPr>
        <w:pStyle w:val="Akapitzlist"/>
        <w:numPr>
          <w:ilvl w:val="1"/>
          <w:numId w:val="6"/>
        </w:numPr>
        <w:tabs>
          <w:tab w:val="left" w:pos="882"/>
        </w:tabs>
        <w:spacing w:before="46"/>
        <w:ind w:left="882" w:hanging="528"/>
        <w:jc w:val="both"/>
        <w:rPr>
          <w:sz w:val="24"/>
        </w:rPr>
      </w:pPr>
      <w:r w:rsidRPr="00700F5B">
        <w:rPr>
          <w:sz w:val="24"/>
        </w:rPr>
        <w:t>utrzymywać</w:t>
      </w:r>
      <w:r w:rsidRPr="00700F5B">
        <w:rPr>
          <w:spacing w:val="-7"/>
          <w:sz w:val="24"/>
        </w:rPr>
        <w:t xml:space="preserve"> </w:t>
      </w:r>
      <w:r w:rsidRPr="00700F5B">
        <w:rPr>
          <w:sz w:val="24"/>
        </w:rPr>
        <w:t>lokal</w:t>
      </w:r>
      <w:r w:rsidRPr="00700F5B">
        <w:rPr>
          <w:spacing w:val="-4"/>
          <w:sz w:val="24"/>
        </w:rPr>
        <w:t xml:space="preserve"> </w:t>
      </w:r>
      <w:r w:rsidRPr="00700F5B">
        <w:rPr>
          <w:sz w:val="24"/>
        </w:rPr>
        <w:t>we</w:t>
      </w:r>
      <w:r w:rsidRPr="00700F5B">
        <w:rPr>
          <w:spacing w:val="-3"/>
          <w:sz w:val="24"/>
        </w:rPr>
        <w:t xml:space="preserve"> </w:t>
      </w:r>
      <w:r w:rsidRPr="00700F5B">
        <w:rPr>
          <w:sz w:val="24"/>
        </w:rPr>
        <w:t>właściwym</w:t>
      </w:r>
      <w:r w:rsidRPr="00700F5B">
        <w:rPr>
          <w:spacing w:val="-5"/>
          <w:sz w:val="24"/>
        </w:rPr>
        <w:t xml:space="preserve"> </w:t>
      </w:r>
      <w:r w:rsidRPr="00700F5B">
        <w:rPr>
          <w:sz w:val="24"/>
        </w:rPr>
        <w:t>stanie</w:t>
      </w:r>
      <w:r w:rsidRPr="00700F5B">
        <w:rPr>
          <w:spacing w:val="-6"/>
          <w:sz w:val="24"/>
        </w:rPr>
        <w:t xml:space="preserve"> </w:t>
      </w:r>
      <w:r w:rsidRPr="00700F5B">
        <w:rPr>
          <w:sz w:val="24"/>
        </w:rPr>
        <w:t>technicznym,</w:t>
      </w:r>
      <w:r w:rsidRPr="00700F5B">
        <w:rPr>
          <w:spacing w:val="-4"/>
          <w:sz w:val="24"/>
        </w:rPr>
        <w:t xml:space="preserve"> </w:t>
      </w:r>
      <w:r w:rsidRPr="00700F5B">
        <w:rPr>
          <w:sz w:val="24"/>
        </w:rPr>
        <w:t>higienicznym</w:t>
      </w:r>
      <w:r w:rsidRPr="00700F5B">
        <w:rPr>
          <w:spacing w:val="-3"/>
          <w:sz w:val="24"/>
        </w:rPr>
        <w:t xml:space="preserve"> </w:t>
      </w:r>
      <w:r w:rsidRPr="00700F5B">
        <w:rPr>
          <w:sz w:val="24"/>
        </w:rPr>
        <w:t>i</w:t>
      </w:r>
      <w:r w:rsidRPr="00700F5B">
        <w:rPr>
          <w:spacing w:val="-6"/>
          <w:sz w:val="24"/>
        </w:rPr>
        <w:t xml:space="preserve"> </w:t>
      </w:r>
      <w:r w:rsidRPr="00700F5B">
        <w:rPr>
          <w:spacing w:val="-2"/>
          <w:sz w:val="24"/>
        </w:rPr>
        <w:t>sanitarnym,</w:t>
      </w:r>
    </w:p>
    <w:p w14:paraId="0C539428" w14:textId="2D544426" w:rsidR="000A5363" w:rsidRPr="00700F5B" w:rsidRDefault="00000000">
      <w:pPr>
        <w:pStyle w:val="Akapitzlist"/>
        <w:numPr>
          <w:ilvl w:val="1"/>
          <w:numId w:val="6"/>
        </w:numPr>
        <w:tabs>
          <w:tab w:val="left" w:pos="883"/>
        </w:tabs>
        <w:spacing w:before="46" w:line="280" w:lineRule="auto"/>
        <w:ind w:left="354" w:right="117" w:firstLine="0"/>
        <w:jc w:val="both"/>
        <w:rPr>
          <w:sz w:val="24"/>
        </w:rPr>
      </w:pPr>
      <w:r w:rsidRPr="00700F5B">
        <w:rPr>
          <w:sz w:val="24"/>
        </w:rPr>
        <w:t>nie dokonywać bez</w:t>
      </w:r>
      <w:r w:rsidR="004E6313" w:rsidRPr="00700F5B">
        <w:rPr>
          <w:sz w:val="24"/>
        </w:rPr>
        <w:t xml:space="preserve"> </w:t>
      </w:r>
      <w:bookmarkStart w:id="4" w:name="_Hlk178862472"/>
      <w:r w:rsidR="004E6313" w:rsidRPr="00700F5B">
        <w:rPr>
          <w:sz w:val="24"/>
        </w:rPr>
        <w:t>uprzedniej pisemnej</w:t>
      </w:r>
      <w:r w:rsidRPr="00700F5B">
        <w:rPr>
          <w:sz w:val="24"/>
        </w:rPr>
        <w:t xml:space="preserve"> </w:t>
      </w:r>
      <w:bookmarkEnd w:id="4"/>
      <w:r w:rsidRPr="00700F5B">
        <w:rPr>
          <w:sz w:val="24"/>
        </w:rPr>
        <w:t xml:space="preserve">zgody Wynajmującego jakichkolwiek zmian </w:t>
      </w:r>
      <w:r w:rsidRPr="00700F5B">
        <w:rPr>
          <w:sz w:val="24"/>
        </w:rPr>
        <w:lastRenderedPageBreak/>
        <w:t>i przeróbek mogących naruszyć substancję lokalu lub budynku,</w:t>
      </w:r>
    </w:p>
    <w:p w14:paraId="7D676A51" w14:textId="1DEAE1FC" w:rsidR="000A5363" w:rsidRPr="00700F5B" w:rsidRDefault="00000000">
      <w:pPr>
        <w:pStyle w:val="Akapitzlist"/>
        <w:numPr>
          <w:ilvl w:val="1"/>
          <w:numId w:val="6"/>
        </w:numPr>
        <w:tabs>
          <w:tab w:val="left" w:pos="882"/>
          <w:tab w:val="left" w:leader="dot" w:pos="7015"/>
        </w:tabs>
        <w:spacing w:line="280" w:lineRule="auto"/>
        <w:ind w:left="354" w:right="116" w:firstLine="0"/>
        <w:jc w:val="both"/>
        <w:rPr>
          <w:sz w:val="24"/>
        </w:rPr>
      </w:pPr>
      <w:r w:rsidRPr="00700F5B">
        <w:rPr>
          <w:sz w:val="24"/>
        </w:rPr>
        <w:t xml:space="preserve">przestrzegać postanowień regulaminów ustanowionych przez </w:t>
      </w:r>
      <w:r w:rsidR="00B059C5" w:rsidRPr="00700F5B">
        <w:rPr>
          <w:sz w:val="24"/>
        </w:rPr>
        <w:t>Spółdzielnię Budowlano-Mieszkaniową „Zachód”</w:t>
      </w:r>
      <w:r w:rsidRPr="00700F5B">
        <w:rPr>
          <w:spacing w:val="-10"/>
          <w:sz w:val="24"/>
        </w:rPr>
        <w:t>,</w:t>
      </w:r>
    </w:p>
    <w:p w14:paraId="03669094" w14:textId="56EC4DF2" w:rsidR="000A5363" w:rsidRPr="00700F5B" w:rsidRDefault="00000000">
      <w:pPr>
        <w:pStyle w:val="Akapitzlist"/>
        <w:numPr>
          <w:ilvl w:val="1"/>
          <w:numId w:val="6"/>
        </w:numPr>
        <w:tabs>
          <w:tab w:val="left" w:pos="883"/>
        </w:tabs>
        <w:spacing w:line="280" w:lineRule="auto"/>
        <w:ind w:left="354" w:right="122" w:firstLine="0"/>
        <w:jc w:val="both"/>
        <w:rPr>
          <w:sz w:val="24"/>
        </w:rPr>
      </w:pPr>
      <w:r w:rsidRPr="00700F5B">
        <w:rPr>
          <w:sz w:val="24"/>
        </w:rPr>
        <w:t>udostępnić lokal służbom Wynajmującego, albo podmiotom działającym na ich rzecz, w celu przeglądu stanu technicznego lokalu,</w:t>
      </w:r>
      <w:r w:rsidRPr="00700F5B">
        <w:rPr>
          <w:spacing w:val="40"/>
          <w:sz w:val="24"/>
        </w:rPr>
        <w:t xml:space="preserve"> </w:t>
      </w:r>
      <w:r w:rsidRPr="00700F5B">
        <w:rPr>
          <w:sz w:val="24"/>
        </w:rPr>
        <w:t>a także w celu usunięcia awarii lub wykonania prac remontowych dotyczących</w:t>
      </w:r>
      <w:r w:rsidRPr="00700F5B">
        <w:rPr>
          <w:spacing w:val="40"/>
          <w:sz w:val="24"/>
        </w:rPr>
        <w:t xml:space="preserve"> </w:t>
      </w:r>
      <w:r w:rsidRPr="00700F5B">
        <w:rPr>
          <w:sz w:val="24"/>
        </w:rPr>
        <w:t>części wspólnej,</w:t>
      </w:r>
    </w:p>
    <w:p w14:paraId="10C527A7" w14:textId="77777777" w:rsidR="000A5363" w:rsidRPr="00700F5B" w:rsidRDefault="00000000">
      <w:pPr>
        <w:pStyle w:val="Akapitzlist"/>
        <w:numPr>
          <w:ilvl w:val="1"/>
          <w:numId w:val="6"/>
        </w:numPr>
        <w:tabs>
          <w:tab w:val="left" w:pos="883"/>
        </w:tabs>
        <w:spacing w:line="280" w:lineRule="auto"/>
        <w:ind w:left="354" w:right="117" w:firstLine="0"/>
        <w:jc w:val="both"/>
        <w:rPr>
          <w:sz w:val="24"/>
        </w:rPr>
      </w:pPr>
      <w:r w:rsidRPr="00700F5B">
        <w:rPr>
          <w:sz w:val="24"/>
        </w:rPr>
        <w:t xml:space="preserve">poinformować Wynajmującego niezwłocznie o konieczności przeprowadzenia napraw i innych czynności, które zgodnie z obowiązującymi przepisami obciążają </w:t>
      </w:r>
      <w:r w:rsidRPr="00700F5B">
        <w:rPr>
          <w:spacing w:val="-2"/>
          <w:sz w:val="24"/>
        </w:rPr>
        <w:t>Wynajmującego,</w:t>
      </w:r>
    </w:p>
    <w:p w14:paraId="66100A8C" w14:textId="77777777" w:rsidR="000A5363" w:rsidRPr="00700F5B" w:rsidRDefault="000A5363">
      <w:pPr>
        <w:pStyle w:val="Tekstpodstawowy"/>
        <w:spacing w:before="35"/>
        <w:ind w:left="0" w:firstLine="0"/>
        <w:jc w:val="left"/>
      </w:pPr>
    </w:p>
    <w:p w14:paraId="107187EF" w14:textId="77777777" w:rsidR="000A5363" w:rsidRPr="00700F5B" w:rsidRDefault="00000000">
      <w:pPr>
        <w:pStyle w:val="Nagwek1"/>
      </w:pPr>
      <w:r w:rsidRPr="00700F5B">
        <w:t>§</w:t>
      </w:r>
      <w:r w:rsidRPr="00700F5B">
        <w:rPr>
          <w:spacing w:val="-1"/>
        </w:rPr>
        <w:t xml:space="preserve"> </w:t>
      </w:r>
      <w:r w:rsidRPr="00700F5B">
        <w:rPr>
          <w:spacing w:val="-12"/>
        </w:rPr>
        <w:t>8</w:t>
      </w:r>
    </w:p>
    <w:p w14:paraId="6E78A4F4" w14:textId="77777777" w:rsidR="000A5363" w:rsidRPr="00700F5B" w:rsidRDefault="00000000">
      <w:pPr>
        <w:pStyle w:val="Akapitzlist"/>
        <w:numPr>
          <w:ilvl w:val="0"/>
          <w:numId w:val="5"/>
        </w:numPr>
        <w:tabs>
          <w:tab w:val="left" w:pos="449"/>
          <w:tab w:val="left" w:pos="474"/>
        </w:tabs>
        <w:spacing w:before="46" w:line="280" w:lineRule="auto"/>
        <w:ind w:right="118" w:hanging="362"/>
        <w:jc w:val="both"/>
        <w:rPr>
          <w:sz w:val="24"/>
        </w:rPr>
      </w:pPr>
      <w:r w:rsidRPr="00700F5B">
        <w:rPr>
          <w:sz w:val="24"/>
        </w:rPr>
        <w:t>Koszty naprawy szkód zaistniałych w lokalu oraz w urządzeniach przeznaczonych dla ogółu mieszkańców nieruchomości wynikłych z winy Najemcy obciążają Najemcę.</w:t>
      </w:r>
    </w:p>
    <w:p w14:paraId="201C9A94" w14:textId="03DC58F6" w:rsidR="000A5363" w:rsidRPr="00700F5B" w:rsidRDefault="00000000">
      <w:pPr>
        <w:pStyle w:val="Akapitzlist"/>
        <w:numPr>
          <w:ilvl w:val="0"/>
          <w:numId w:val="5"/>
        </w:numPr>
        <w:tabs>
          <w:tab w:val="left" w:pos="449"/>
          <w:tab w:val="left" w:pos="474"/>
        </w:tabs>
        <w:spacing w:line="280" w:lineRule="auto"/>
        <w:ind w:right="117" w:hanging="362"/>
        <w:jc w:val="both"/>
        <w:rPr>
          <w:sz w:val="24"/>
        </w:rPr>
      </w:pPr>
      <w:r w:rsidRPr="00700F5B">
        <w:rPr>
          <w:sz w:val="24"/>
        </w:rPr>
        <w:t>Wszelkie</w:t>
      </w:r>
      <w:r w:rsidRPr="00700F5B">
        <w:rPr>
          <w:spacing w:val="40"/>
          <w:sz w:val="24"/>
        </w:rPr>
        <w:t xml:space="preserve"> </w:t>
      </w:r>
      <w:r w:rsidR="00B059C5" w:rsidRPr="00700F5B">
        <w:rPr>
          <w:sz w:val="24"/>
        </w:rPr>
        <w:t>prace remontowe w lokalu</w:t>
      </w:r>
      <w:r w:rsidR="00B059C5" w:rsidRPr="00700F5B">
        <w:rPr>
          <w:spacing w:val="40"/>
          <w:sz w:val="24"/>
        </w:rPr>
        <w:t xml:space="preserve"> </w:t>
      </w:r>
      <w:r w:rsidRPr="00700F5B">
        <w:rPr>
          <w:sz w:val="24"/>
        </w:rPr>
        <w:t xml:space="preserve">wymagają </w:t>
      </w:r>
      <w:r w:rsidR="004E6313" w:rsidRPr="00700F5B">
        <w:rPr>
          <w:sz w:val="24"/>
        </w:rPr>
        <w:t xml:space="preserve">uprzedniej </w:t>
      </w:r>
      <w:r w:rsidRPr="00700F5B">
        <w:rPr>
          <w:sz w:val="24"/>
        </w:rPr>
        <w:t xml:space="preserve">zgody Wynajmującego na piśmie pod rygorem </w:t>
      </w:r>
      <w:r w:rsidRPr="00700F5B">
        <w:rPr>
          <w:spacing w:val="-2"/>
          <w:sz w:val="24"/>
        </w:rPr>
        <w:t>nieważności</w:t>
      </w:r>
      <w:r w:rsidR="00700F5B" w:rsidRPr="00700F5B">
        <w:rPr>
          <w:spacing w:val="-2"/>
          <w:sz w:val="24"/>
        </w:rPr>
        <w:t xml:space="preserve"> umowy.</w:t>
      </w:r>
      <w:r w:rsidR="00171BAC" w:rsidRPr="00700F5B">
        <w:rPr>
          <w:i/>
          <w:iCs/>
          <w:spacing w:val="-2"/>
          <w:sz w:val="24"/>
        </w:rPr>
        <w:t xml:space="preserve"> </w:t>
      </w:r>
    </w:p>
    <w:p w14:paraId="0462D33F" w14:textId="22CEABD6" w:rsidR="000A5363" w:rsidRPr="00700F5B" w:rsidRDefault="00000000">
      <w:pPr>
        <w:pStyle w:val="Akapitzlist"/>
        <w:numPr>
          <w:ilvl w:val="0"/>
          <w:numId w:val="5"/>
        </w:numPr>
        <w:tabs>
          <w:tab w:val="left" w:pos="449"/>
          <w:tab w:val="left" w:pos="474"/>
        </w:tabs>
        <w:spacing w:line="280" w:lineRule="auto"/>
        <w:ind w:right="124" w:hanging="362"/>
        <w:jc w:val="both"/>
        <w:rPr>
          <w:sz w:val="24"/>
        </w:rPr>
      </w:pPr>
      <w:r w:rsidRPr="00700F5B">
        <w:rPr>
          <w:sz w:val="24"/>
        </w:rPr>
        <w:t>Wynajmujący może żądać przywrócenia lokalu do stanu poprzedniego, jeżeli Najemca poczynił w nim zmiany bez</w:t>
      </w:r>
      <w:r w:rsidR="004E6313" w:rsidRPr="00700F5B">
        <w:rPr>
          <w:sz w:val="24"/>
        </w:rPr>
        <w:t xml:space="preserve"> </w:t>
      </w:r>
      <w:bookmarkStart w:id="5" w:name="_Hlk178862533"/>
      <w:r w:rsidR="004E6313" w:rsidRPr="00700F5B">
        <w:rPr>
          <w:sz w:val="24"/>
        </w:rPr>
        <w:t xml:space="preserve">uprzedniej </w:t>
      </w:r>
      <w:bookmarkEnd w:id="5"/>
      <w:r w:rsidR="004E6313" w:rsidRPr="00700F5B">
        <w:rPr>
          <w:sz w:val="24"/>
        </w:rPr>
        <w:t>pisemnej</w:t>
      </w:r>
      <w:r w:rsidRPr="00700F5B">
        <w:rPr>
          <w:sz w:val="24"/>
        </w:rPr>
        <w:t xml:space="preserve"> zgody Wynajmującego lub pozostawić zmiany, bez prawa domagania się ich zwrotu</w:t>
      </w:r>
      <w:r w:rsidR="004E6313" w:rsidRPr="00700F5B">
        <w:rPr>
          <w:sz w:val="24"/>
        </w:rPr>
        <w:t xml:space="preserve"> ich kosztów</w:t>
      </w:r>
      <w:r w:rsidRPr="00700F5B">
        <w:rPr>
          <w:sz w:val="24"/>
        </w:rPr>
        <w:t xml:space="preserve"> przez Najemcę, jeżeli zostały poczynione bez akceptacji Wynajmującego.</w:t>
      </w:r>
    </w:p>
    <w:p w14:paraId="5E4EC332" w14:textId="7FC9983C" w:rsidR="000A5363" w:rsidRPr="00700F5B" w:rsidRDefault="00000000">
      <w:pPr>
        <w:pStyle w:val="Akapitzlist"/>
        <w:numPr>
          <w:ilvl w:val="0"/>
          <w:numId w:val="5"/>
        </w:numPr>
        <w:tabs>
          <w:tab w:val="left" w:pos="449"/>
          <w:tab w:val="left" w:pos="474"/>
        </w:tabs>
        <w:spacing w:line="280" w:lineRule="auto"/>
        <w:ind w:right="121" w:hanging="362"/>
        <w:jc w:val="both"/>
        <w:rPr>
          <w:sz w:val="24"/>
        </w:rPr>
      </w:pPr>
      <w:r w:rsidRPr="00700F5B">
        <w:rPr>
          <w:sz w:val="24"/>
        </w:rPr>
        <w:t>Po zakończeniu stosunku najmu, Najemca zobowiązany jest zwrócić lokal Wynajmującemu w stanie niepogorszonym.</w:t>
      </w:r>
    </w:p>
    <w:p w14:paraId="4EC0B650" w14:textId="77777777" w:rsidR="000A5363" w:rsidRPr="00700F5B" w:rsidRDefault="000A5363">
      <w:pPr>
        <w:pStyle w:val="Tekstpodstawowy"/>
        <w:spacing w:before="31"/>
        <w:ind w:left="0" w:firstLine="0"/>
        <w:jc w:val="left"/>
      </w:pPr>
    </w:p>
    <w:p w14:paraId="521F0D67" w14:textId="77777777" w:rsidR="000A5363" w:rsidRPr="00700F5B" w:rsidRDefault="00000000">
      <w:pPr>
        <w:pStyle w:val="Nagwek1"/>
      </w:pPr>
      <w:r w:rsidRPr="00700F5B">
        <w:t>§</w:t>
      </w:r>
      <w:r w:rsidRPr="00700F5B">
        <w:rPr>
          <w:spacing w:val="-1"/>
        </w:rPr>
        <w:t xml:space="preserve"> </w:t>
      </w:r>
      <w:r w:rsidRPr="00700F5B">
        <w:rPr>
          <w:spacing w:val="-12"/>
        </w:rPr>
        <w:t>9</w:t>
      </w:r>
    </w:p>
    <w:p w14:paraId="43D0C3DF" w14:textId="04223511" w:rsidR="00092715" w:rsidRPr="00700F5B" w:rsidRDefault="00092715" w:rsidP="00092715">
      <w:pPr>
        <w:pStyle w:val="Akapitzlist"/>
        <w:numPr>
          <w:ilvl w:val="0"/>
          <w:numId w:val="4"/>
        </w:numPr>
        <w:tabs>
          <w:tab w:val="left" w:pos="448"/>
          <w:tab w:val="left" w:pos="461"/>
        </w:tabs>
        <w:spacing w:before="46" w:line="280" w:lineRule="auto"/>
        <w:ind w:right="116"/>
        <w:jc w:val="both"/>
        <w:rPr>
          <w:sz w:val="24"/>
        </w:rPr>
      </w:pPr>
      <w:r w:rsidRPr="00700F5B">
        <w:rPr>
          <w:sz w:val="24"/>
        </w:rPr>
        <w:t>Umowa zostaje zawarta na czas oznaczony jednego roku.</w:t>
      </w:r>
    </w:p>
    <w:p w14:paraId="3AF72A3D" w14:textId="4041461C" w:rsidR="00092715" w:rsidRPr="00700F5B" w:rsidRDefault="00092715" w:rsidP="00092715">
      <w:pPr>
        <w:pStyle w:val="Akapitzlist"/>
        <w:numPr>
          <w:ilvl w:val="0"/>
          <w:numId w:val="4"/>
        </w:numPr>
        <w:tabs>
          <w:tab w:val="left" w:pos="448"/>
          <w:tab w:val="left" w:pos="461"/>
        </w:tabs>
        <w:spacing w:before="46" w:line="280" w:lineRule="auto"/>
        <w:ind w:right="116"/>
        <w:jc w:val="both"/>
        <w:rPr>
          <w:sz w:val="24"/>
        </w:rPr>
      </w:pPr>
      <w:r w:rsidRPr="00700F5B">
        <w:rPr>
          <w:sz w:val="24"/>
        </w:rPr>
        <w:t xml:space="preserve">Wynajmujący stawia do dyspozycji Najemcy lokal będący przedmiotem umowy </w:t>
      </w:r>
    </w:p>
    <w:p w14:paraId="4FF649F3" w14:textId="0E1F4E14" w:rsidR="000A5363" w:rsidRPr="00700F5B" w:rsidRDefault="00000000">
      <w:pPr>
        <w:pStyle w:val="Akapitzlist"/>
        <w:numPr>
          <w:ilvl w:val="0"/>
          <w:numId w:val="4"/>
        </w:numPr>
        <w:tabs>
          <w:tab w:val="left" w:pos="448"/>
          <w:tab w:val="left" w:pos="461"/>
        </w:tabs>
        <w:spacing w:line="280" w:lineRule="auto"/>
        <w:ind w:left="461" w:right="125" w:hanging="362"/>
        <w:jc w:val="both"/>
        <w:rPr>
          <w:sz w:val="24"/>
        </w:rPr>
      </w:pPr>
      <w:r w:rsidRPr="00700F5B">
        <w:rPr>
          <w:sz w:val="24"/>
        </w:rPr>
        <w:t>Po ustaniu stosunku najmu Najemca jest zobowiązany zwrócić lokal Wynajmującemu</w:t>
      </w:r>
      <w:r w:rsidRPr="00700F5B">
        <w:rPr>
          <w:spacing w:val="40"/>
          <w:sz w:val="24"/>
        </w:rPr>
        <w:t xml:space="preserve"> </w:t>
      </w:r>
      <w:r w:rsidRPr="00700F5B">
        <w:rPr>
          <w:sz w:val="24"/>
        </w:rPr>
        <w:t xml:space="preserve">w terminie </w:t>
      </w:r>
      <w:r w:rsidR="00092715" w:rsidRPr="00700F5B">
        <w:rPr>
          <w:sz w:val="24"/>
        </w:rPr>
        <w:t>5</w:t>
      </w:r>
      <w:r w:rsidRPr="00700F5B">
        <w:rPr>
          <w:sz w:val="24"/>
        </w:rPr>
        <w:t xml:space="preserve"> dni od dnia rozwiązania lub wygaśnięcia umowy.</w:t>
      </w:r>
    </w:p>
    <w:p w14:paraId="367FC944" w14:textId="77777777" w:rsidR="000A5363" w:rsidRPr="00700F5B" w:rsidRDefault="00000000">
      <w:pPr>
        <w:pStyle w:val="Akapitzlist"/>
        <w:numPr>
          <w:ilvl w:val="0"/>
          <w:numId w:val="4"/>
        </w:numPr>
        <w:tabs>
          <w:tab w:val="left" w:pos="448"/>
          <w:tab w:val="left" w:pos="461"/>
        </w:tabs>
        <w:spacing w:line="280" w:lineRule="auto"/>
        <w:ind w:left="461" w:right="119" w:hanging="362"/>
        <w:jc w:val="both"/>
        <w:rPr>
          <w:sz w:val="24"/>
        </w:rPr>
      </w:pPr>
      <w:r w:rsidRPr="00700F5B">
        <w:rPr>
          <w:sz w:val="24"/>
        </w:rPr>
        <w:t>Na dzień ustania prawa do lokalu, Najemca zobowiązany jest do rozwiązania umowy na dostawę energii elektrycznej i gazu.</w:t>
      </w:r>
    </w:p>
    <w:p w14:paraId="166AAF3C" w14:textId="77777777" w:rsidR="00092715" w:rsidRPr="00700F5B" w:rsidRDefault="00092715" w:rsidP="00092715">
      <w:pPr>
        <w:pStyle w:val="Akapitzlist"/>
        <w:numPr>
          <w:ilvl w:val="0"/>
          <w:numId w:val="4"/>
        </w:numPr>
        <w:tabs>
          <w:tab w:val="left" w:pos="448"/>
          <w:tab w:val="left" w:pos="461"/>
        </w:tabs>
        <w:spacing w:before="46" w:line="280" w:lineRule="auto"/>
        <w:ind w:right="116"/>
        <w:rPr>
          <w:sz w:val="24"/>
        </w:rPr>
      </w:pPr>
      <w:r w:rsidRPr="00700F5B">
        <w:rPr>
          <w:sz w:val="24"/>
        </w:rPr>
        <w:t>W razie niedopełnienia obowiązku określonego w ust.3 i opróżnienia lokalu bez wiedzy Wynajmującego,</w:t>
      </w:r>
      <w:r w:rsidRPr="00700F5B">
        <w:rPr>
          <w:spacing w:val="40"/>
          <w:sz w:val="24"/>
        </w:rPr>
        <w:t xml:space="preserve"> </w:t>
      </w:r>
      <w:r w:rsidRPr="00700F5B">
        <w:rPr>
          <w:sz w:val="24"/>
        </w:rPr>
        <w:t>Wynajmujący</w:t>
      </w:r>
      <w:r w:rsidRPr="00700F5B">
        <w:rPr>
          <w:spacing w:val="40"/>
          <w:sz w:val="24"/>
        </w:rPr>
        <w:t xml:space="preserve"> </w:t>
      </w:r>
      <w:r w:rsidRPr="00700F5B">
        <w:rPr>
          <w:sz w:val="24"/>
        </w:rPr>
        <w:t>jednostronnie</w:t>
      </w:r>
      <w:r w:rsidRPr="00700F5B">
        <w:rPr>
          <w:spacing w:val="40"/>
          <w:sz w:val="24"/>
        </w:rPr>
        <w:t xml:space="preserve"> </w:t>
      </w:r>
      <w:r w:rsidRPr="00700F5B">
        <w:rPr>
          <w:sz w:val="24"/>
        </w:rPr>
        <w:t>ustali</w:t>
      </w:r>
      <w:r w:rsidRPr="00700F5B">
        <w:rPr>
          <w:spacing w:val="40"/>
          <w:sz w:val="24"/>
        </w:rPr>
        <w:t xml:space="preserve"> </w:t>
      </w:r>
      <w:r w:rsidRPr="00700F5B">
        <w:rPr>
          <w:sz w:val="24"/>
        </w:rPr>
        <w:t>stan</w:t>
      </w:r>
      <w:r w:rsidRPr="00700F5B">
        <w:rPr>
          <w:spacing w:val="40"/>
          <w:sz w:val="24"/>
        </w:rPr>
        <w:t xml:space="preserve"> </w:t>
      </w:r>
      <w:r w:rsidRPr="00700F5B">
        <w:rPr>
          <w:sz w:val="24"/>
        </w:rPr>
        <w:t>w</w:t>
      </w:r>
      <w:r w:rsidRPr="00700F5B">
        <w:rPr>
          <w:spacing w:val="40"/>
          <w:sz w:val="24"/>
        </w:rPr>
        <w:t xml:space="preserve"> </w:t>
      </w:r>
      <w:r w:rsidRPr="00700F5B">
        <w:rPr>
          <w:sz w:val="24"/>
        </w:rPr>
        <w:t>jakim</w:t>
      </w:r>
      <w:r w:rsidRPr="00700F5B">
        <w:rPr>
          <w:spacing w:val="40"/>
          <w:sz w:val="24"/>
        </w:rPr>
        <w:t xml:space="preserve"> </w:t>
      </w:r>
      <w:r w:rsidRPr="00700F5B">
        <w:rPr>
          <w:sz w:val="24"/>
        </w:rPr>
        <w:t>lokal</w:t>
      </w:r>
      <w:r w:rsidRPr="00700F5B">
        <w:rPr>
          <w:spacing w:val="40"/>
          <w:sz w:val="24"/>
        </w:rPr>
        <w:t xml:space="preserve"> </w:t>
      </w:r>
      <w:r w:rsidRPr="00700F5B">
        <w:rPr>
          <w:sz w:val="24"/>
        </w:rPr>
        <w:t>się</w:t>
      </w:r>
      <w:r w:rsidRPr="00700F5B">
        <w:rPr>
          <w:spacing w:val="40"/>
          <w:sz w:val="24"/>
        </w:rPr>
        <w:t xml:space="preserve"> </w:t>
      </w:r>
      <w:r w:rsidRPr="00700F5B">
        <w:rPr>
          <w:sz w:val="24"/>
        </w:rPr>
        <w:t xml:space="preserve">znajduje. </w:t>
      </w:r>
    </w:p>
    <w:p w14:paraId="00314F51" w14:textId="583222B7" w:rsidR="00092715" w:rsidRPr="00700F5B" w:rsidRDefault="00092715" w:rsidP="00092715">
      <w:pPr>
        <w:pStyle w:val="Akapitzlist"/>
        <w:numPr>
          <w:ilvl w:val="0"/>
          <w:numId w:val="4"/>
        </w:numPr>
        <w:tabs>
          <w:tab w:val="left" w:pos="448"/>
          <w:tab w:val="left" w:pos="461"/>
        </w:tabs>
        <w:spacing w:before="46" w:line="280" w:lineRule="auto"/>
        <w:ind w:right="116"/>
        <w:rPr>
          <w:sz w:val="24"/>
        </w:rPr>
      </w:pPr>
      <w:r w:rsidRPr="00700F5B">
        <w:rPr>
          <w:sz w:val="24"/>
        </w:rPr>
        <w:t>W przypadku stwierdzenia szkód i konieczności remontu lokalu nie wynikającego ze zwykłej eksploatacji oraz braków w wyposażeniu Wynajmujący obciąży Najemcę kosztami naprawy.</w:t>
      </w:r>
    </w:p>
    <w:p w14:paraId="77936F35" w14:textId="77777777" w:rsidR="000A5363" w:rsidRPr="00700F5B" w:rsidRDefault="000A5363">
      <w:pPr>
        <w:pStyle w:val="Tekstpodstawowy"/>
        <w:spacing w:before="36"/>
        <w:ind w:left="0" w:firstLine="0"/>
        <w:jc w:val="left"/>
      </w:pPr>
    </w:p>
    <w:p w14:paraId="6E1E3997" w14:textId="77777777" w:rsidR="000A5363" w:rsidRPr="00700F5B" w:rsidRDefault="00000000">
      <w:pPr>
        <w:pStyle w:val="Nagwek1"/>
        <w:spacing w:before="1"/>
        <w:ind w:left="4702"/>
      </w:pPr>
      <w:r w:rsidRPr="00700F5B">
        <w:t>§</w:t>
      </w:r>
      <w:r w:rsidRPr="00700F5B">
        <w:rPr>
          <w:spacing w:val="-1"/>
        </w:rPr>
        <w:t xml:space="preserve"> </w:t>
      </w:r>
      <w:r w:rsidRPr="00700F5B">
        <w:rPr>
          <w:spacing w:val="-7"/>
        </w:rPr>
        <w:t>10</w:t>
      </w:r>
    </w:p>
    <w:p w14:paraId="0970E5D0" w14:textId="77777777" w:rsidR="004C3EC8" w:rsidRPr="00700F5B" w:rsidRDefault="004C3EC8" w:rsidP="004C3EC8">
      <w:pPr>
        <w:pStyle w:val="Akapitzlist"/>
        <w:numPr>
          <w:ilvl w:val="0"/>
          <w:numId w:val="3"/>
        </w:numPr>
        <w:tabs>
          <w:tab w:val="left" w:pos="448"/>
          <w:tab w:val="left" w:pos="461"/>
        </w:tabs>
        <w:spacing w:before="46" w:line="280" w:lineRule="auto"/>
        <w:ind w:right="122"/>
        <w:jc w:val="both"/>
        <w:rPr>
          <w:sz w:val="24"/>
        </w:rPr>
      </w:pPr>
      <w:r w:rsidRPr="00700F5B">
        <w:rPr>
          <w:sz w:val="24"/>
        </w:rPr>
        <w:t xml:space="preserve">Wynajmujący może wypowiedzieć najem w przypadkach określonych przepisami </w:t>
      </w:r>
    </w:p>
    <w:p w14:paraId="1B45F253" w14:textId="2C657EB8" w:rsidR="004C3EC8" w:rsidRPr="00700F5B" w:rsidRDefault="004C3EC8" w:rsidP="004C3EC8">
      <w:pPr>
        <w:pStyle w:val="Akapitzlist"/>
        <w:tabs>
          <w:tab w:val="left" w:pos="448"/>
          <w:tab w:val="left" w:pos="461"/>
        </w:tabs>
        <w:spacing w:before="46" w:line="280" w:lineRule="auto"/>
        <w:ind w:left="462" w:right="122" w:firstLine="0"/>
        <w:jc w:val="left"/>
        <w:rPr>
          <w:sz w:val="24"/>
        </w:rPr>
      </w:pPr>
      <w:r w:rsidRPr="00700F5B">
        <w:rPr>
          <w:sz w:val="24"/>
        </w:rPr>
        <w:t>ustaw, o których mowa w § 2 ust. 10 niniejszej umowy</w:t>
      </w:r>
    </w:p>
    <w:p w14:paraId="31DC4E75" w14:textId="77777777" w:rsidR="000A5363" w:rsidRPr="00700F5B" w:rsidRDefault="00000000">
      <w:pPr>
        <w:pStyle w:val="Akapitzlist"/>
        <w:numPr>
          <w:ilvl w:val="0"/>
          <w:numId w:val="3"/>
        </w:numPr>
        <w:tabs>
          <w:tab w:val="left" w:pos="448"/>
          <w:tab w:val="left" w:pos="461"/>
        </w:tabs>
        <w:spacing w:before="69" w:line="280" w:lineRule="auto"/>
        <w:ind w:left="461" w:right="119" w:hanging="362"/>
        <w:jc w:val="both"/>
        <w:rPr>
          <w:sz w:val="24"/>
        </w:rPr>
      </w:pPr>
      <w:r w:rsidRPr="00700F5B">
        <w:rPr>
          <w:sz w:val="24"/>
        </w:rPr>
        <w:t>Jeśli Najemca utraci możliwość zamieszkania w lokalu, do którego mogłaby być wykonana eksmisja, i nie przedstawi stosownych oświadczeń w terminie 21 dni, Wynajmujący może wypowiedzieć na piśmie niniejszą Umowę, z zachowaniem 7- dniowego okresu wypowiedzenia.</w:t>
      </w:r>
    </w:p>
    <w:p w14:paraId="6D9CE176" w14:textId="4FAC91CB" w:rsidR="000A5363" w:rsidRDefault="00000000">
      <w:pPr>
        <w:pStyle w:val="Akapitzlist"/>
        <w:numPr>
          <w:ilvl w:val="0"/>
          <w:numId w:val="3"/>
        </w:numPr>
        <w:tabs>
          <w:tab w:val="left" w:pos="448"/>
          <w:tab w:val="left" w:pos="461"/>
        </w:tabs>
        <w:spacing w:line="280" w:lineRule="auto"/>
        <w:ind w:left="461" w:right="110" w:hanging="362"/>
        <w:jc w:val="both"/>
        <w:rPr>
          <w:sz w:val="24"/>
        </w:rPr>
      </w:pPr>
      <w:r>
        <w:rPr>
          <w:sz w:val="24"/>
        </w:rPr>
        <w:t xml:space="preserve">W przypadku stwierdzenia, że lokal </w:t>
      </w:r>
      <w:r w:rsidRPr="00700F5B">
        <w:rPr>
          <w:sz w:val="24"/>
        </w:rPr>
        <w:t>jest wynajmowany, podnajmowany, oddany do używania</w:t>
      </w:r>
      <w:r w:rsidRPr="00700F5B">
        <w:rPr>
          <w:spacing w:val="40"/>
          <w:sz w:val="24"/>
        </w:rPr>
        <w:t xml:space="preserve">  </w:t>
      </w:r>
      <w:r w:rsidRPr="00700F5B">
        <w:rPr>
          <w:sz w:val="24"/>
        </w:rPr>
        <w:t>osobom</w:t>
      </w:r>
      <w:r w:rsidRPr="00700F5B">
        <w:rPr>
          <w:spacing w:val="40"/>
          <w:sz w:val="24"/>
        </w:rPr>
        <w:t xml:space="preserve">  </w:t>
      </w:r>
      <w:r w:rsidRPr="00700F5B">
        <w:rPr>
          <w:sz w:val="24"/>
        </w:rPr>
        <w:t>nie</w:t>
      </w:r>
      <w:r w:rsidRPr="00700F5B">
        <w:rPr>
          <w:spacing w:val="40"/>
          <w:sz w:val="24"/>
        </w:rPr>
        <w:t xml:space="preserve">  </w:t>
      </w:r>
      <w:r w:rsidRPr="00700F5B">
        <w:rPr>
          <w:sz w:val="24"/>
        </w:rPr>
        <w:t>wymienionym</w:t>
      </w:r>
      <w:r w:rsidRPr="00700F5B">
        <w:rPr>
          <w:spacing w:val="40"/>
          <w:sz w:val="24"/>
        </w:rPr>
        <w:t xml:space="preserve">  </w:t>
      </w:r>
      <w:r w:rsidRPr="00700F5B">
        <w:rPr>
          <w:sz w:val="24"/>
        </w:rPr>
        <w:t>w</w:t>
      </w:r>
      <w:r w:rsidRPr="00700F5B">
        <w:rPr>
          <w:spacing w:val="40"/>
          <w:sz w:val="24"/>
        </w:rPr>
        <w:t xml:space="preserve">  </w:t>
      </w:r>
      <w:r w:rsidRPr="00700F5B">
        <w:rPr>
          <w:sz w:val="24"/>
        </w:rPr>
        <w:t>§</w:t>
      </w:r>
      <w:r w:rsidRPr="00700F5B">
        <w:rPr>
          <w:spacing w:val="40"/>
          <w:sz w:val="24"/>
        </w:rPr>
        <w:t xml:space="preserve">  </w:t>
      </w:r>
      <w:r w:rsidRPr="00700F5B">
        <w:rPr>
          <w:sz w:val="24"/>
        </w:rPr>
        <w:t>2</w:t>
      </w:r>
      <w:r w:rsidRPr="00700F5B">
        <w:rPr>
          <w:spacing w:val="40"/>
          <w:sz w:val="24"/>
        </w:rPr>
        <w:t xml:space="preserve">  </w:t>
      </w:r>
      <w:r w:rsidRPr="00700F5B">
        <w:rPr>
          <w:sz w:val="24"/>
        </w:rPr>
        <w:t>ust.</w:t>
      </w:r>
      <w:r w:rsidRPr="00700F5B">
        <w:rPr>
          <w:spacing w:val="40"/>
          <w:sz w:val="24"/>
        </w:rPr>
        <w:t xml:space="preserve">  </w:t>
      </w:r>
      <w:r w:rsidR="00092715" w:rsidRPr="00700F5B">
        <w:rPr>
          <w:sz w:val="24"/>
        </w:rPr>
        <w:t>6</w:t>
      </w:r>
      <w:r w:rsidRPr="00700F5B">
        <w:rPr>
          <w:sz w:val="24"/>
        </w:rPr>
        <w:t>,</w:t>
      </w:r>
      <w:r w:rsidRPr="00700F5B">
        <w:rPr>
          <w:spacing w:val="40"/>
          <w:sz w:val="24"/>
        </w:rPr>
        <w:t xml:space="preserve">  </w:t>
      </w:r>
      <w:r w:rsidRPr="00700F5B">
        <w:rPr>
          <w:sz w:val="24"/>
        </w:rPr>
        <w:t>użytkowany</w:t>
      </w:r>
      <w:r>
        <w:rPr>
          <w:spacing w:val="40"/>
          <w:sz w:val="24"/>
        </w:rPr>
        <w:t xml:space="preserve">  </w:t>
      </w:r>
      <w:r>
        <w:rPr>
          <w:sz w:val="24"/>
        </w:rPr>
        <w:t xml:space="preserve">niezgodnie z przeznaczeniem i z naruszeniem dobrych obyczajów lub Najemca i osoby z nim </w:t>
      </w:r>
      <w:r>
        <w:rPr>
          <w:sz w:val="24"/>
        </w:rPr>
        <w:lastRenderedPageBreak/>
        <w:t>wspólnie zamieszkujące, zaniedbuje obowiązki, dopuszczając do powstania szkód, niszczy urządzenia przeznaczone do wspólnego korzystania przez mieszkańców albo wykracza w sposób rażący lub uporczywy przeciwko porządkowi domowemu, czyniąc uciążliwym korzystanie z innych lokali, umowa może ulec rozwiązaniu, w trybie natychmiastowym, bez okresu wypowiedzenia.</w:t>
      </w:r>
    </w:p>
    <w:p w14:paraId="368262A1" w14:textId="77777777" w:rsidR="000A5363" w:rsidRDefault="00000000">
      <w:pPr>
        <w:pStyle w:val="Akapitzlist"/>
        <w:numPr>
          <w:ilvl w:val="0"/>
          <w:numId w:val="3"/>
        </w:numPr>
        <w:tabs>
          <w:tab w:val="left" w:pos="448"/>
          <w:tab w:val="left" w:pos="461"/>
        </w:tabs>
        <w:spacing w:line="280" w:lineRule="auto"/>
        <w:ind w:left="461" w:right="117" w:hanging="362"/>
        <w:jc w:val="both"/>
        <w:rPr>
          <w:sz w:val="24"/>
        </w:rPr>
      </w:pPr>
      <w:r>
        <w:rPr>
          <w:sz w:val="24"/>
        </w:rPr>
        <w:t xml:space="preserve">Strony mogą rozwiązać niniejszą umowę w każdym czasie na podstawie porozumienia </w:t>
      </w:r>
      <w:r>
        <w:rPr>
          <w:spacing w:val="-4"/>
          <w:sz w:val="24"/>
        </w:rPr>
        <w:t>stron</w:t>
      </w:r>
    </w:p>
    <w:p w14:paraId="430E9095" w14:textId="77777777" w:rsidR="000A5363" w:rsidRDefault="000A5363">
      <w:pPr>
        <w:pStyle w:val="Tekstpodstawowy"/>
        <w:spacing w:before="28"/>
        <w:ind w:left="0" w:firstLine="0"/>
        <w:jc w:val="left"/>
      </w:pPr>
    </w:p>
    <w:p w14:paraId="20CD72A8" w14:textId="77777777" w:rsidR="000A5363" w:rsidRDefault="00000000">
      <w:pPr>
        <w:pStyle w:val="Nagwek1"/>
        <w:ind w:left="4707"/>
      </w:pPr>
      <w:r>
        <w:t>§</w:t>
      </w:r>
      <w:r>
        <w:rPr>
          <w:spacing w:val="-1"/>
        </w:rPr>
        <w:t xml:space="preserve"> </w:t>
      </w:r>
      <w:r>
        <w:rPr>
          <w:spacing w:val="-7"/>
        </w:rPr>
        <w:t>11</w:t>
      </w:r>
    </w:p>
    <w:p w14:paraId="626C0B5C" w14:textId="77777777" w:rsidR="000A5363" w:rsidRDefault="00000000">
      <w:pPr>
        <w:pStyle w:val="Akapitzlist"/>
        <w:numPr>
          <w:ilvl w:val="0"/>
          <w:numId w:val="1"/>
        </w:numPr>
        <w:tabs>
          <w:tab w:val="left" w:pos="448"/>
          <w:tab w:val="left" w:pos="461"/>
        </w:tabs>
        <w:spacing w:before="46" w:line="280" w:lineRule="auto"/>
        <w:ind w:left="461" w:right="118" w:hanging="362"/>
        <w:jc w:val="both"/>
        <w:rPr>
          <w:sz w:val="24"/>
        </w:rPr>
      </w:pPr>
      <w:r>
        <w:rPr>
          <w:sz w:val="24"/>
        </w:rPr>
        <w:t>Wszelkie zmiany</w:t>
      </w:r>
      <w:r>
        <w:rPr>
          <w:spacing w:val="-2"/>
          <w:sz w:val="24"/>
        </w:rPr>
        <w:t xml:space="preserve"> </w:t>
      </w:r>
      <w:r>
        <w:rPr>
          <w:sz w:val="24"/>
        </w:rPr>
        <w:t>niniejszej umowy</w:t>
      </w:r>
      <w:r>
        <w:rPr>
          <w:spacing w:val="-2"/>
          <w:sz w:val="24"/>
        </w:rPr>
        <w:t xml:space="preserve"> </w:t>
      </w:r>
      <w:r>
        <w:rPr>
          <w:sz w:val="24"/>
        </w:rPr>
        <w:t>wymagają</w:t>
      </w:r>
      <w:r>
        <w:rPr>
          <w:spacing w:val="-2"/>
          <w:sz w:val="24"/>
        </w:rPr>
        <w:t xml:space="preserve"> </w:t>
      </w:r>
      <w:r>
        <w:rPr>
          <w:sz w:val="24"/>
        </w:rPr>
        <w:t>zachowania formy</w:t>
      </w:r>
      <w:r>
        <w:rPr>
          <w:spacing w:val="-4"/>
          <w:sz w:val="24"/>
        </w:rPr>
        <w:t xml:space="preserve"> </w:t>
      </w:r>
      <w:r>
        <w:rPr>
          <w:sz w:val="24"/>
        </w:rPr>
        <w:t>pisemnej pod rygorem nieważności, chyba że umowa stanowi inaczej.</w:t>
      </w:r>
    </w:p>
    <w:p w14:paraId="65FCB1EB" w14:textId="77777777" w:rsidR="000A5363" w:rsidRDefault="00000000">
      <w:pPr>
        <w:pStyle w:val="Akapitzlist"/>
        <w:numPr>
          <w:ilvl w:val="0"/>
          <w:numId w:val="1"/>
        </w:numPr>
        <w:tabs>
          <w:tab w:val="left" w:pos="448"/>
          <w:tab w:val="left" w:pos="461"/>
        </w:tabs>
        <w:spacing w:line="280" w:lineRule="auto"/>
        <w:ind w:left="461" w:right="120" w:hanging="362"/>
        <w:jc w:val="both"/>
        <w:rPr>
          <w:sz w:val="24"/>
        </w:rPr>
      </w:pPr>
      <w:r>
        <w:rPr>
          <w:sz w:val="24"/>
        </w:rPr>
        <w:t>W sprawach nieuregulowanych niniejszą umową stosuje się przepisy Kodeksu cywilnego oraz ustawy z dnia 21 czerwca 2001 r. o ochronie praw lokatorów, mieszkaniowym zasobie gminy i zmianie Kodeksu cywilnego.</w:t>
      </w:r>
    </w:p>
    <w:p w14:paraId="5374DDA1" w14:textId="77777777" w:rsidR="000A5363" w:rsidRDefault="00000000">
      <w:pPr>
        <w:pStyle w:val="Akapitzlist"/>
        <w:numPr>
          <w:ilvl w:val="0"/>
          <w:numId w:val="1"/>
        </w:numPr>
        <w:tabs>
          <w:tab w:val="left" w:pos="448"/>
          <w:tab w:val="left" w:pos="461"/>
        </w:tabs>
        <w:spacing w:before="69" w:line="280" w:lineRule="auto"/>
        <w:ind w:left="461" w:right="122" w:hanging="362"/>
        <w:jc w:val="both"/>
        <w:rPr>
          <w:sz w:val="24"/>
        </w:rPr>
      </w:pPr>
      <w:r>
        <w:rPr>
          <w:sz w:val="24"/>
        </w:rPr>
        <w:t>Spory mogące wyniknąć ze stosowania niniejszej umowy Strony będą starały się rozstrzygnąć polubownie. W przypadku braku porozumienia właściwym dla rozstrzygnięcia sporu będzie sąd właściwy ze względu na miejsce położenia lokalu.</w:t>
      </w:r>
    </w:p>
    <w:p w14:paraId="45673949" w14:textId="77777777" w:rsidR="000A5363" w:rsidRDefault="00000000">
      <w:pPr>
        <w:pStyle w:val="Akapitzlist"/>
        <w:numPr>
          <w:ilvl w:val="0"/>
          <w:numId w:val="1"/>
        </w:numPr>
        <w:tabs>
          <w:tab w:val="left" w:pos="449"/>
        </w:tabs>
        <w:spacing w:line="273" w:lineRule="exact"/>
        <w:ind w:left="449" w:hanging="349"/>
        <w:jc w:val="both"/>
        <w:rPr>
          <w:sz w:val="24"/>
        </w:rPr>
      </w:pPr>
      <w:r>
        <w:rPr>
          <w:sz w:val="24"/>
        </w:rPr>
        <w:t>Załączniki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niniejszej</w:t>
      </w:r>
      <w:r>
        <w:rPr>
          <w:spacing w:val="-3"/>
          <w:sz w:val="24"/>
        </w:rPr>
        <w:t xml:space="preserve"> </w:t>
      </w:r>
      <w:r>
        <w:rPr>
          <w:sz w:val="24"/>
        </w:rPr>
        <w:t>umowy</w:t>
      </w:r>
      <w:r>
        <w:rPr>
          <w:spacing w:val="-7"/>
          <w:sz w:val="24"/>
        </w:rPr>
        <w:t xml:space="preserve"> </w:t>
      </w:r>
      <w:r>
        <w:rPr>
          <w:sz w:val="24"/>
        </w:rPr>
        <w:t>stanowią</w:t>
      </w:r>
      <w:r>
        <w:rPr>
          <w:spacing w:val="-3"/>
          <w:sz w:val="24"/>
        </w:rPr>
        <w:t xml:space="preserve"> </w:t>
      </w:r>
      <w:r>
        <w:rPr>
          <w:sz w:val="24"/>
        </w:rPr>
        <w:t>jej</w:t>
      </w:r>
      <w:r>
        <w:rPr>
          <w:spacing w:val="-5"/>
          <w:sz w:val="24"/>
        </w:rPr>
        <w:t xml:space="preserve"> </w:t>
      </w:r>
      <w:r>
        <w:rPr>
          <w:sz w:val="24"/>
        </w:rPr>
        <w:t>integralną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część.</w:t>
      </w:r>
    </w:p>
    <w:p w14:paraId="240D9085" w14:textId="77777777" w:rsidR="000A5363" w:rsidRDefault="00000000">
      <w:pPr>
        <w:pStyle w:val="Akapitzlist"/>
        <w:numPr>
          <w:ilvl w:val="0"/>
          <w:numId w:val="1"/>
        </w:numPr>
        <w:tabs>
          <w:tab w:val="left" w:pos="448"/>
          <w:tab w:val="left" w:pos="461"/>
        </w:tabs>
        <w:spacing w:before="46" w:line="280" w:lineRule="auto"/>
        <w:ind w:left="461" w:right="119" w:hanging="362"/>
        <w:jc w:val="both"/>
        <w:rPr>
          <w:sz w:val="24"/>
        </w:rPr>
      </w:pPr>
      <w:r>
        <w:rPr>
          <w:sz w:val="24"/>
        </w:rPr>
        <w:t>Umowę sporządzono w dwóch jednobrzmiących egzemplarzach, po jednym dla każdej ze Stron.</w:t>
      </w:r>
    </w:p>
    <w:p w14:paraId="376E007B" w14:textId="77777777" w:rsidR="000A5363" w:rsidRDefault="000A5363">
      <w:pPr>
        <w:pStyle w:val="Tekstpodstawowy"/>
        <w:ind w:left="0" w:firstLine="0"/>
        <w:jc w:val="left"/>
      </w:pPr>
    </w:p>
    <w:p w14:paraId="12153113" w14:textId="77777777" w:rsidR="000A5363" w:rsidRDefault="000A5363">
      <w:pPr>
        <w:pStyle w:val="Tekstpodstawowy"/>
        <w:ind w:left="0" w:firstLine="0"/>
        <w:jc w:val="left"/>
      </w:pPr>
    </w:p>
    <w:p w14:paraId="520856D4" w14:textId="77777777" w:rsidR="000A5363" w:rsidRDefault="000A5363">
      <w:pPr>
        <w:pStyle w:val="Tekstpodstawowy"/>
        <w:spacing w:before="136"/>
        <w:ind w:left="0" w:firstLine="0"/>
        <w:jc w:val="left"/>
      </w:pPr>
    </w:p>
    <w:p w14:paraId="24F7F44F" w14:textId="77777777" w:rsidR="000A5363" w:rsidRDefault="00000000">
      <w:pPr>
        <w:tabs>
          <w:tab w:val="left" w:pos="5257"/>
        </w:tabs>
        <w:ind w:left="295"/>
        <w:rPr>
          <w:sz w:val="24"/>
        </w:rPr>
      </w:pPr>
      <w:r>
        <w:rPr>
          <w:spacing w:val="-2"/>
          <w:sz w:val="24"/>
        </w:rPr>
        <w:t>……………………………………..</w:t>
      </w:r>
      <w:r>
        <w:rPr>
          <w:sz w:val="24"/>
        </w:rPr>
        <w:tab/>
      </w:r>
      <w:r>
        <w:rPr>
          <w:spacing w:val="-2"/>
          <w:sz w:val="24"/>
        </w:rPr>
        <w:t>……………………………………..</w:t>
      </w:r>
    </w:p>
    <w:p w14:paraId="576446C0" w14:textId="77777777" w:rsidR="000A5363" w:rsidRDefault="00000000">
      <w:pPr>
        <w:pStyle w:val="Tekstpodstawowy"/>
        <w:tabs>
          <w:tab w:val="left" w:pos="5901"/>
        </w:tabs>
        <w:spacing w:before="46"/>
        <w:ind w:left="583" w:firstLine="0"/>
        <w:jc w:val="left"/>
      </w:pPr>
      <w:r>
        <w:rPr>
          <w:spacing w:val="-2"/>
        </w:rPr>
        <w:t>Wynajmujący</w:t>
      </w:r>
      <w:r>
        <w:tab/>
      </w:r>
      <w:r>
        <w:rPr>
          <w:spacing w:val="-2"/>
        </w:rPr>
        <w:t>Najemca</w:t>
      </w:r>
    </w:p>
    <w:p w14:paraId="3CFB1B9A" w14:textId="77777777" w:rsidR="000A5363" w:rsidRDefault="00000000">
      <w:pPr>
        <w:pStyle w:val="Tekstpodstawowy"/>
        <w:tabs>
          <w:tab w:val="left" w:pos="6124"/>
        </w:tabs>
        <w:spacing w:before="46"/>
        <w:ind w:left="695" w:firstLine="0"/>
        <w:jc w:val="left"/>
      </w:pPr>
      <w:r>
        <w:rPr>
          <w:spacing w:val="-2"/>
        </w:rPr>
        <w:t>(podpis)</w:t>
      </w:r>
      <w:r>
        <w:tab/>
      </w:r>
      <w:r>
        <w:rPr>
          <w:spacing w:val="-2"/>
        </w:rPr>
        <w:t>(podpis)</w:t>
      </w:r>
    </w:p>
    <w:sectPr w:rsidR="000A5363">
      <w:footerReference w:type="default" r:id="rId8"/>
      <w:pgSz w:w="11900" w:h="16840"/>
      <w:pgMar w:top="640" w:right="1020" w:bottom="1400" w:left="1020" w:header="0" w:footer="117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40D815" w14:textId="77777777" w:rsidR="000216C7" w:rsidRDefault="000216C7">
      <w:r>
        <w:separator/>
      </w:r>
    </w:p>
  </w:endnote>
  <w:endnote w:type="continuationSeparator" w:id="0">
    <w:p w14:paraId="4C6F573A" w14:textId="77777777" w:rsidR="000216C7" w:rsidRDefault="00021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16F16C" w14:textId="64CB1CD3" w:rsidR="000A5363" w:rsidRDefault="000A5363">
    <w:pPr>
      <w:pStyle w:val="Tekstpodstawowy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FE5CC2" w14:textId="77777777" w:rsidR="000216C7" w:rsidRDefault="000216C7">
      <w:r>
        <w:separator/>
      </w:r>
    </w:p>
  </w:footnote>
  <w:footnote w:type="continuationSeparator" w:id="0">
    <w:p w14:paraId="02AEF483" w14:textId="77777777" w:rsidR="000216C7" w:rsidRDefault="00021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358B2"/>
    <w:multiLevelType w:val="hybridMultilevel"/>
    <w:tmpl w:val="D7AA1ED4"/>
    <w:lvl w:ilvl="0" w:tplc="176AB830">
      <w:start w:val="1"/>
      <w:numFmt w:val="decimal"/>
      <w:lvlText w:val="%1."/>
      <w:lvlJc w:val="left"/>
      <w:pPr>
        <w:ind w:left="474" w:hanging="33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B24093A">
      <w:numFmt w:val="bullet"/>
      <w:lvlText w:val="•"/>
      <w:lvlJc w:val="left"/>
      <w:pPr>
        <w:ind w:left="1418" w:hanging="338"/>
      </w:pPr>
      <w:rPr>
        <w:rFonts w:hint="default"/>
        <w:lang w:val="pl-PL" w:eastAsia="en-US" w:bidi="ar-SA"/>
      </w:rPr>
    </w:lvl>
    <w:lvl w:ilvl="2" w:tplc="4EC8B1EA">
      <w:numFmt w:val="bullet"/>
      <w:lvlText w:val="•"/>
      <w:lvlJc w:val="left"/>
      <w:pPr>
        <w:ind w:left="2356" w:hanging="338"/>
      </w:pPr>
      <w:rPr>
        <w:rFonts w:hint="default"/>
        <w:lang w:val="pl-PL" w:eastAsia="en-US" w:bidi="ar-SA"/>
      </w:rPr>
    </w:lvl>
    <w:lvl w:ilvl="3" w:tplc="DC0C30F2">
      <w:numFmt w:val="bullet"/>
      <w:lvlText w:val="•"/>
      <w:lvlJc w:val="left"/>
      <w:pPr>
        <w:ind w:left="3294" w:hanging="338"/>
      </w:pPr>
      <w:rPr>
        <w:rFonts w:hint="default"/>
        <w:lang w:val="pl-PL" w:eastAsia="en-US" w:bidi="ar-SA"/>
      </w:rPr>
    </w:lvl>
    <w:lvl w:ilvl="4" w:tplc="08E22830">
      <w:numFmt w:val="bullet"/>
      <w:lvlText w:val="•"/>
      <w:lvlJc w:val="left"/>
      <w:pPr>
        <w:ind w:left="4232" w:hanging="338"/>
      </w:pPr>
      <w:rPr>
        <w:rFonts w:hint="default"/>
        <w:lang w:val="pl-PL" w:eastAsia="en-US" w:bidi="ar-SA"/>
      </w:rPr>
    </w:lvl>
    <w:lvl w:ilvl="5" w:tplc="001A42CC">
      <w:numFmt w:val="bullet"/>
      <w:lvlText w:val="•"/>
      <w:lvlJc w:val="left"/>
      <w:pPr>
        <w:ind w:left="5170" w:hanging="338"/>
      </w:pPr>
      <w:rPr>
        <w:rFonts w:hint="default"/>
        <w:lang w:val="pl-PL" w:eastAsia="en-US" w:bidi="ar-SA"/>
      </w:rPr>
    </w:lvl>
    <w:lvl w:ilvl="6" w:tplc="DE9452B0">
      <w:numFmt w:val="bullet"/>
      <w:lvlText w:val="•"/>
      <w:lvlJc w:val="left"/>
      <w:pPr>
        <w:ind w:left="6108" w:hanging="338"/>
      </w:pPr>
      <w:rPr>
        <w:rFonts w:hint="default"/>
        <w:lang w:val="pl-PL" w:eastAsia="en-US" w:bidi="ar-SA"/>
      </w:rPr>
    </w:lvl>
    <w:lvl w:ilvl="7" w:tplc="81B6B76C">
      <w:numFmt w:val="bullet"/>
      <w:lvlText w:val="•"/>
      <w:lvlJc w:val="left"/>
      <w:pPr>
        <w:ind w:left="7046" w:hanging="338"/>
      </w:pPr>
      <w:rPr>
        <w:rFonts w:hint="default"/>
        <w:lang w:val="pl-PL" w:eastAsia="en-US" w:bidi="ar-SA"/>
      </w:rPr>
    </w:lvl>
    <w:lvl w:ilvl="8" w:tplc="2982E620">
      <w:numFmt w:val="bullet"/>
      <w:lvlText w:val="•"/>
      <w:lvlJc w:val="left"/>
      <w:pPr>
        <w:ind w:left="7984" w:hanging="338"/>
      </w:pPr>
      <w:rPr>
        <w:rFonts w:hint="default"/>
        <w:lang w:val="pl-PL" w:eastAsia="en-US" w:bidi="ar-SA"/>
      </w:rPr>
    </w:lvl>
  </w:abstractNum>
  <w:abstractNum w:abstractNumId="1" w15:restartNumberingAfterBreak="0">
    <w:nsid w:val="066B55D4"/>
    <w:multiLevelType w:val="hybridMultilevel"/>
    <w:tmpl w:val="BCA8EC94"/>
    <w:lvl w:ilvl="0" w:tplc="66CC3B04">
      <w:start w:val="1"/>
      <w:numFmt w:val="decimal"/>
      <w:lvlText w:val="%1."/>
      <w:lvlJc w:val="left"/>
      <w:pPr>
        <w:ind w:left="498" w:hanging="37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8444833C">
      <w:numFmt w:val="bullet"/>
      <w:lvlText w:val="•"/>
      <w:lvlJc w:val="left"/>
      <w:pPr>
        <w:ind w:left="1436" w:hanging="370"/>
      </w:pPr>
      <w:rPr>
        <w:rFonts w:hint="default"/>
        <w:lang w:val="pl-PL" w:eastAsia="en-US" w:bidi="ar-SA"/>
      </w:rPr>
    </w:lvl>
    <w:lvl w:ilvl="2" w:tplc="2C7C1EBE">
      <w:numFmt w:val="bullet"/>
      <w:lvlText w:val="•"/>
      <w:lvlJc w:val="left"/>
      <w:pPr>
        <w:ind w:left="2372" w:hanging="370"/>
      </w:pPr>
      <w:rPr>
        <w:rFonts w:hint="default"/>
        <w:lang w:val="pl-PL" w:eastAsia="en-US" w:bidi="ar-SA"/>
      </w:rPr>
    </w:lvl>
    <w:lvl w:ilvl="3" w:tplc="C3E82D84">
      <w:numFmt w:val="bullet"/>
      <w:lvlText w:val="•"/>
      <w:lvlJc w:val="left"/>
      <w:pPr>
        <w:ind w:left="3308" w:hanging="370"/>
      </w:pPr>
      <w:rPr>
        <w:rFonts w:hint="default"/>
        <w:lang w:val="pl-PL" w:eastAsia="en-US" w:bidi="ar-SA"/>
      </w:rPr>
    </w:lvl>
    <w:lvl w:ilvl="4" w:tplc="7626EC4E">
      <w:numFmt w:val="bullet"/>
      <w:lvlText w:val="•"/>
      <w:lvlJc w:val="left"/>
      <w:pPr>
        <w:ind w:left="4244" w:hanging="370"/>
      </w:pPr>
      <w:rPr>
        <w:rFonts w:hint="default"/>
        <w:lang w:val="pl-PL" w:eastAsia="en-US" w:bidi="ar-SA"/>
      </w:rPr>
    </w:lvl>
    <w:lvl w:ilvl="5" w:tplc="FBA0C5FC">
      <w:numFmt w:val="bullet"/>
      <w:lvlText w:val="•"/>
      <w:lvlJc w:val="left"/>
      <w:pPr>
        <w:ind w:left="5180" w:hanging="370"/>
      </w:pPr>
      <w:rPr>
        <w:rFonts w:hint="default"/>
        <w:lang w:val="pl-PL" w:eastAsia="en-US" w:bidi="ar-SA"/>
      </w:rPr>
    </w:lvl>
    <w:lvl w:ilvl="6" w:tplc="D49E556A">
      <w:numFmt w:val="bullet"/>
      <w:lvlText w:val="•"/>
      <w:lvlJc w:val="left"/>
      <w:pPr>
        <w:ind w:left="6116" w:hanging="370"/>
      </w:pPr>
      <w:rPr>
        <w:rFonts w:hint="default"/>
        <w:lang w:val="pl-PL" w:eastAsia="en-US" w:bidi="ar-SA"/>
      </w:rPr>
    </w:lvl>
    <w:lvl w:ilvl="7" w:tplc="199251CA">
      <w:numFmt w:val="bullet"/>
      <w:lvlText w:val="•"/>
      <w:lvlJc w:val="left"/>
      <w:pPr>
        <w:ind w:left="7052" w:hanging="370"/>
      </w:pPr>
      <w:rPr>
        <w:rFonts w:hint="default"/>
        <w:lang w:val="pl-PL" w:eastAsia="en-US" w:bidi="ar-SA"/>
      </w:rPr>
    </w:lvl>
    <w:lvl w:ilvl="8" w:tplc="0C78BC40">
      <w:numFmt w:val="bullet"/>
      <w:lvlText w:val="•"/>
      <w:lvlJc w:val="left"/>
      <w:pPr>
        <w:ind w:left="7988" w:hanging="370"/>
      </w:pPr>
      <w:rPr>
        <w:rFonts w:hint="default"/>
        <w:lang w:val="pl-PL" w:eastAsia="en-US" w:bidi="ar-SA"/>
      </w:rPr>
    </w:lvl>
  </w:abstractNum>
  <w:abstractNum w:abstractNumId="2" w15:restartNumberingAfterBreak="0">
    <w:nsid w:val="0BEB6EB8"/>
    <w:multiLevelType w:val="hybridMultilevel"/>
    <w:tmpl w:val="FBDE21B4"/>
    <w:lvl w:ilvl="0" w:tplc="097C3A8E">
      <w:start w:val="1"/>
      <w:numFmt w:val="decimal"/>
      <w:lvlText w:val="%1."/>
      <w:lvlJc w:val="left"/>
      <w:pPr>
        <w:ind w:left="462" w:hanging="35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CBC51FE">
      <w:numFmt w:val="bullet"/>
      <w:lvlText w:val="•"/>
      <w:lvlJc w:val="left"/>
      <w:pPr>
        <w:ind w:left="1400" w:hanging="350"/>
      </w:pPr>
      <w:rPr>
        <w:rFonts w:hint="default"/>
        <w:lang w:val="pl-PL" w:eastAsia="en-US" w:bidi="ar-SA"/>
      </w:rPr>
    </w:lvl>
    <w:lvl w:ilvl="2" w:tplc="E43A3C9A">
      <w:numFmt w:val="bullet"/>
      <w:lvlText w:val="•"/>
      <w:lvlJc w:val="left"/>
      <w:pPr>
        <w:ind w:left="2340" w:hanging="350"/>
      </w:pPr>
      <w:rPr>
        <w:rFonts w:hint="default"/>
        <w:lang w:val="pl-PL" w:eastAsia="en-US" w:bidi="ar-SA"/>
      </w:rPr>
    </w:lvl>
    <w:lvl w:ilvl="3" w:tplc="4A062E92">
      <w:numFmt w:val="bullet"/>
      <w:lvlText w:val="•"/>
      <w:lvlJc w:val="left"/>
      <w:pPr>
        <w:ind w:left="3280" w:hanging="350"/>
      </w:pPr>
      <w:rPr>
        <w:rFonts w:hint="default"/>
        <w:lang w:val="pl-PL" w:eastAsia="en-US" w:bidi="ar-SA"/>
      </w:rPr>
    </w:lvl>
    <w:lvl w:ilvl="4" w:tplc="051EC752">
      <w:numFmt w:val="bullet"/>
      <w:lvlText w:val="•"/>
      <w:lvlJc w:val="left"/>
      <w:pPr>
        <w:ind w:left="4220" w:hanging="350"/>
      </w:pPr>
      <w:rPr>
        <w:rFonts w:hint="default"/>
        <w:lang w:val="pl-PL" w:eastAsia="en-US" w:bidi="ar-SA"/>
      </w:rPr>
    </w:lvl>
    <w:lvl w:ilvl="5" w:tplc="354ACB28">
      <w:numFmt w:val="bullet"/>
      <w:lvlText w:val="•"/>
      <w:lvlJc w:val="left"/>
      <w:pPr>
        <w:ind w:left="5160" w:hanging="350"/>
      </w:pPr>
      <w:rPr>
        <w:rFonts w:hint="default"/>
        <w:lang w:val="pl-PL" w:eastAsia="en-US" w:bidi="ar-SA"/>
      </w:rPr>
    </w:lvl>
    <w:lvl w:ilvl="6" w:tplc="799A900A">
      <w:numFmt w:val="bullet"/>
      <w:lvlText w:val="•"/>
      <w:lvlJc w:val="left"/>
      <w:pPr>
        <w:ind w:left="6100" w:hanging="350"/>
      </w:pPr>
      <w:rPr>
        <w:rFonts w:hint="default"/>
        <w:lang w:val="pl-PL" w:eastAsia="en-US" w:bidi="ar-SA"/>
      </w:rPr>
    </w:lvl>
    <w:lvl w:ilvl="7" w:tplc="56243236">
      <w:numFmt w:val="bullet"/>
      <w:lvlText w:val="•"/>
      <w:lvlJc w:val="left"/>
      <w:pPr>
        <w:ind w:left="7040" w:hanging="350"/>
      </w:pPr>
      <w:rPr>
        <w:rFonts w:hint="default"/>
        <w:lang w:val="pl-PL" w:eastAsia="en-US" w:bidi="ar-SA"/>
      </w:rPr>
    </w:lvl>
    <w:lvl w:ilvl="8" w:tplc="C7988B52">
      <w:numFmt w:val="bullet"/>
      <w:lvlText w:val="•"/>
      <w:lvlJc w:val="left"/>
      <w:pPr>
        <w:ind w:left="7980" w:hanging="350"/>
      </w:pPr>
      <w:rPr>
        <w:rFonts w:hint="default"/>
        <w:lang w:val="pl-PL" w:eastAsia="en-US" w:bidi="ar-SA"/>
      </w:rPr>
    </w:lvl>
  </w:abstractNum>
  <w:abstractNum w:abstractNumId="3" w15:restartNumberingAfterBreak="0">
    <w:nsid w:val="0E562828"/>
    <w:multiLevelType w:val="hybridMultilevel"/>
    <w:tmpl w:val="73143D7C"/>
    <w:lvl w:ilvl="0" w:tplc="06D8FDBC">
      <w:start w:val="1"/>
      <w:numFmt w:val="decimal"/>
      <w:lvlText w:val="%1."/>
      <w:lvlJc w:val="left"/>
      <w:pPr>
        <w:ind w:left="462" w:hanging="35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2F84922">
      <w:numFmt w:val="bullet"/>
      <w:lvlText w:val="•"/>
      <w:lvlJc w:val="left"/>
      <w:pPr>
        <w:ind w:left="1400" w:hanging="350"/>
      </w:pPr>
      <w:rPr>
        <w:rFonts w:hint="default"/>
        <w:lang w:val="pl-PL" w:eastAsia="en-US" w:bidi="ar-SA"/>
      </w:rPr>
    </w:lvl>
    <w:lvl w:ilvl="2" w:tplc="1108C4C0">
      <w:numFmt w:val="bullet"/>
      <w:lvlText w:val="•"/>
      <w:lvlJc w:val="left"/>
      <w:pPr>
        <w:ind w:left="2340" w:hanging="350"/>
      </w:pPr>
      <w:rPr>
        <w:rFonts w:hint="default"/>
        <w:lang w:val="pl-PL" w:eastAsia="en-US" w:bidi="ar-SA"/>
      </w:rPr>
    </w:lvl>
    <w:lvl w:ilvl="3" w:tplc="74381A1C">
      <w:numFmt w:val="bullet"/>
      <w:lvlText w:val="•"/>
      <w:lvlJc w:val="left"/>
      <w:pPr>
        <w:ind w:left="3280" w:hanging="350"/>
      </w:pPr>
      <w:rPr>
        <w:rFonts w:hint="default"/>
        <w:lang w:val="pl-PL" w:eastAsia="en-US" w:bidi="ar-SA"/>
      </w:rPr>
    </w:lvl>
    <w:lvl w:ilvl="4" w:tplc="131A3AA8">
      <w:numFmt w:val="bullet"/>
      <w:lvlText w:val="•"/>
      <w:lvlJc w:val="left"/>
      <w:pPr>
        <w:ind w:left="4220" w:hanging="350"/>
      </w:pPr>
      <w:rPr>
        <w:rFonts w:hint="default"/>
        <w:lang w:val="pl-PL" w:eastAsia="en-US" w:bidi="ar-SA"/>
      </w:rPr>
    </w:lvl>
    <w:lvl w:ilvl="5" w:tplc="A210AFBC">
      <w:numFmt w:val="bullet"/>
      <w:lvlText w:val="•"/>
      <w:lvlJc w:val="left"/>
      <w:pPr>
        <w:ind w:left="5160" w:hanging="350"/>
      </w:pPr>
      <w:rPr>
        <w:rFonts w:hint="default"/>
        <w:lang w:val="pl-PL" w:eastAsia="en-US" w:bidi="ar-SA"/>
      </w:rPr>
    </w:lvl>
    <w:lvl w:ilvl="6" w:tplc="41328FE4">
      <w:numFmt w:val="bullet"/>
      <w:lvlText w:val="•"/>
      <w:lvlJc w:val="left"/>
      <w:pPr>
        <w:ind w:left="6100" w:hanging="350"/>
      </w:pPr>
      <w:rPr>
        <w:rFonts w:hint="default"/>
        <w:lang w:val="pl-PL" w:eastAsia="en-US" w:bidi="ar-SA"/>
      </w:rPr>
    </w:lvl>
    <w:lvl w:ilvl="7" w:tplc="B1B4FCF8">
      <w:numFmt w:val="bullet"/>
      <w:lvlText w:val="•"/>
      <w:lvlJc w:val="left"/>
      <w:pPr>
        <w:ind w:left="7040" w:hanging="350"/>
      </w:pPr>
      <w:rPr>
        <w:rFonts w:hint="default"/>
        <w:lang w:val="pl-PL" w:eastAsia="en-US" w:bidi="ar-SA"/>
      </w:rPr>
    </w:lvl>
    <w:lvl w:ilvl="8" w:tplc="83C6AF80">
      <w:numFmt w:val="bullet"/>
      <w:lvlText w:val="•"/>
      <w:lvlJc w:val="left"/>
      <w:pPr>
        <w:ind w:left="7980" w:hanging="350"/>
      </w:pPr>
      <w:rPr>
        <w:rFonts w:hint="default"/>
        <w:lang w:val="pl-PL" w:eastAsia="en-US" w:bidi="ar-SA"/>
      </w:rPr>
    </w:lvl>
  </w:abstractNum>
  <w:abstractNum w:abstractNumId="4" w15:restartNumberingAfterBreak="0">
    <w:nsid w:val="18B1663F"/>
    <w:multiLevelType w:val="hybridMultilevel"/>
    <w:tmpl w:val="8C70132E"/>
    <w:lvl w:ilvl="0" w:tplc="120810D6">
      <w:start w:val="1"/>
      <w:numFmt w:val="decimal"/>
      <w:lvlText w:val="%1."/>
      <w:lvlJc w:val="left"/>
      <w:pPr>
        <w:ind w:left="462" w:hanging="362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CFC1544">
      <w:start w:val="1"/>
      <w:numFmt w:val="lowerLetter"/>
      <w:lvlText w:val="%2)"/>
      <w:lvlJc w:val="left"/>
      <w:pPr>
        <w:ind w:left="884" w:hanging="53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3678E964">
      <w:numFmt w:val="bullet"/>
      <w:lvlText w:val="•"/>
      <w:lvlJc w:val="left"/>
      <w:pPr>
        <w:ind w:left="1877" w:hanging="530"/>
      </w:pPr>
      <w:rPr>
        <w:rFonts w:hint="default"/>
        <w:lang w:val="pl-PL" w:eastAsia="en-US" w:bidi="ar-SA"/>
      </w:rPr>
    </w:lvl>
    <w:lvl w:ilvl="3" w:tplc="572461A0">
      <w:numFmt w:val="bullet"/>
      <w:lvlText w:val="•"/>
      <w:lvlJc w:val="left"/>
      <w:pPr>
        <w:ind w:left="2875" w:hanging="530"/>
      </w:pPr>
      <w:rPr>
        <w:rFonts w:hint="default"/>
        <w:lang w:val="pl-PL" w:eastAsia="en-US" w:bidi="ar-SA"/>
      </w:rPr>
    </w:lvl>
    <w:lvl w:ilvl="4" w:tplc="96AEFABC">
      <w:numFmt w:val="bullet"/>
      <w:lvlText w:val="•"/>
      <w:lvlJc w:val="left"/>
      <w:pPr>
        <w:ind w:left="3873" w:hanging="530"/>
      </w:pPr>
      <w:rPr>
        <w:rFonts w:hint="default"/>
        <w:lang w:val="pl-PL" w:eastAsia="en-US" w:bidi="ar-SA"/>
      </w:rPr>
    </w:lvl>
    <w:lvl w:ilvl="5" w:tplc="9072EB5E">
      <w:numFmt w:val="bullet"/>
      <w:lvlText w:val="•"/>
      <w:lvlJc w:val="left"/>
      <w:pPr>
        <w:ind w:left="4871" w:hanging="530"/>
      </w:pPr>
      <w:rPr>
        <w:rFonts w:hint="default"/>
        <w:lang w:val="pl-PL" w:eastAsia="en-US" w:bidi="ar-SA"/>
      </w:rPr>
    </w:lvl>
    <w:lvl w:ilvl="6" w:tplc="32AC59DA">
      <w:numFmt w:val="bullet"/>
      <w:lvlText w:val="•"/>
      <w:lvlJc w:val="left"/>
      <w:pPr>
        <w:ind w:left="5868" w:hanging="530"/>
      </w:pPr>
      <w:rPr>
        <w:rFonts w:hint="default"/>
        <w:lang w:val="pl-PL" w:eastAsia="en-US" w:bidi="ar-SA"/>
      </w:rPr>
    </w:lvl>
    <w:lvl w:ilvl="7" w:tplc="91001074">
      <w:numFmt w:val="bullet"/>
      <w:lvlText w:val="•"/>
      <w:lvlJc w:val="left"/>
      <w:pPr>
        <w:ind w:left="6866" w:hanging="530"/>
      </w:pPr>
      <w:rPr>
        <w:rFonts w:hint="default"/>
        <w:lang w:val="pl-PL" w:eastAsia="en-US" w:bidi="ar-SA"/>
      </w:rPr>
    </w:lvl>
    <w:lvl w:ilvl="8" w:tplc="87D8FF64">
      <w:numFmt w:val="bullet"/>
      <w:lvlText w:val="•"/>
      <w:lvlJc w:val="left"/>
      <w:pPr>
        <w:ind w:left="7864" w:hanging="530"/>
      </w:pPr>
      <w:rPr>
        <w:rFonts w:hint="default"/>
        <w:lang w:val="pl-PL" w:eastAsia="en-US" w:bidi="ar-SA"/>
      </w:rPr>
    </w:lvl>
  </w:abstractNum>
  <w:abstractNum w:abstractNumId="5" w15:restartNumberingAfterBreak="0">
    <w:nsid w:val="2AAD76B3"/>
    <w:multiLevelType w:val="hybridMultilevel"/>
    <w:tmpl w:val="F582049C"/>
    <w:lvl w:ilvl="0" w:tplc="2EC83AB6">
      <w:start w:val="1"/>
      <w:numFmt w:val="decimal"/>
      <w:lvlText w:val="%1."/>
      <w:lvlJc w:val="left"/>
      <w:pPr>
        <w:ind w:left="486" w:hanging="334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9B4AD4A">
      <w:numFmt w:val="bullet"/>
      <w:lvlText w:val="•"/>
      <w:lvlJc w:val="left"/>
      <w:pPr>
        <w:ind w:left="1418" w:hanging="334"/>
      </w:pPr>
      <w:rPr>
        <w:rFonts w:hint="default"/>
        <w:lang w:val="pl-PL" w:eastAsia="en-US" w:bidi="ar-SA"/>
      </w:rPr>
    </w:lvl>
    <w:lvl w:ilvl="2" w:tplc="96023BC8">
      <w:numFmt w:val="bullet"/>
      <w:lvlText w:val="•"/>
      <w:lvlJc w:val="left"/>
      <w:pPr>
        <w:ind w:left="2356" w:hanging="334"/>
      </w:pPr>
      <w:rPr>
        <w:rFonts w:hint="default"/>
        <w:lang w:val="pl-PL" w:eastAsia="en-US" w:bidi="ar-SA"/>
      </w:rPr>
    </w:lvl>
    <w:lvl w:ilvl="3" w:tplc="B9BE2712">
      <w:numFmt w:val="bullet"/>
      <w:lvlText w:val="•"/>
      <w:lvlJc w:val="left"/>
      <w:pPr>
        <w:ind w:left="3294" w:hanging="334"/>
      </w:pPr>
      <w:rPr>
        <w:rFonts w:hint="default"/>
        <w:lang w:val="pl-PL" w:eastAsia="en-US" w:bidi="ar-SA"/>
      </w:rPr>
    </w:lvl>
    <w:lvl w:ilvl="4" w:tplc="3770339C">
      <w:numFmt w:val="bullet"/>
      <w:lvlText w:val="•"/>
      <w:lvlJc w:val="left"/>
      <w:pPr>
        <w:ind w:left="4232" w:hanging="334"/>
      </w:pPr>
      <w:rPr>
        <w:rFonts w:hint="default"/>
        <w:lang w:val="pl-PL" w:eastAsia="en-US" w:bidi="ar-SA"/>
      </w:rPr>
    </w:lvl>
    <w:lvl w:ilvl="5" w:tplc="3E8013AA">
      <w:numFmt w:val="bullet"/>
      <w:lvlText w:val="•"/>
      <w:lvlJc w:val="left"/>
      <w:pPr>
        <w:ind w:left="5170" w:hanging="334"/>
      </w:pPr>
      <w:rPr>
        <w:rFonts w:hint="default"/>
        <w:lang w:val="pl-PL" w:eastAsia="en-US" w:bidi="ar-SA"/>
      </w:rPr>
    </w:lvl>
    <w:lvl w:ilvl="6" w:tplc="D99274BE">
      <w:numFmt w:val="bullet"/>
      <w:lvlText w:val="•"/>
      <w:lvlJc w:val="left"/>
      <w:pPr>
        <w:ind w:left="6108" w:hanging="334"/>
      </w:pPr>
      <w:rPr>
        <w:rFonts w:hint="default"/>
        <w:lang w:val="pl-PL" w:eastAsia="en-US" w:bidi="ar-SA"/>
      </w:rPr>
    </w:lvl>
    <w:lvl w:ilvl="7" w:tplc="3DD44576">
      <w:numFmt w:val="bullet"/>
      <w:lvlText w:val="•"/>
      <w:lvlJc w:val="left"/>
      <w:pPr>
        <w:ind w:left="7046" w:hanging="334"/>
      </w:pPr>
      <w:rPr>
        <w:rFonts w:hint="default"/>
        <w:lang w:val="pl-PL" w:eastAsia="en-US" w:bidi="ar-SA"/>
      </w:rPr>
    </w:lvl>
    <w:lvl w:ilvl="8" w:tplc="40487B2E">
      <w:numFmt w:val="bullet"/>
      <w:lvlText w:val="•"/>
      <w:lvlJc w:val="left"/>
      <w:pPr>
        <w:ind w:left="7984" w:hanging="334"/>
      </w:pPr>
      <w:rPr>
        <w:rFonts w:hint="default"/>
        <w:lang w:val="pl-PL" w:eastAsia="en-US" w:bidi="ar-SA"/>
      </w:rPr>
    </w:lvl>
  </w:abstractNum>
  <w:abstractNum w:abstractNumId="6" w15:restartNumberingAfterBreak="0">
    <w:nsid w:val="42D524F9"/>
    <w:multiLevelType w:val="hybridMultilevel"/>
    <w:tmpl w:val="33DCF736"/>
    <w:lvl w:ilvl="0" w:tplc="8E52571A">
      <w:start w:val="1"/>
      <w:numFmt w:val="decimal"/>
      <w:lvlText w:val="%1."/>
      <w:lvlJc w:val="left"/>
      <w:pPr>
        <w:ind w:left="646" w:hanging="362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B9AF9A6">
      <w:numFmt w:val="bullet"/>
      <w:lvlText w:val="•"/>
      <w:lvlJc w:val="left"/>
      <w:pPr>
        <w:ind w:left="1418" w:hanging="362"/>
      </w:pPr>
      <w:rPr>
        <w:rFonts w:hint="default"/>
        <w:lang w:val="pl-PL" w:eastAsia="en-US" w:bidi="ar-SA"/>
      </w:rPr>
    </w:lvl>
    <w:lvl w:ilvl="2" w:tplc="135E4244">
      <w:numFmt w:val="bullet"/>
      <w:lvlText w:val="•"/>
      <w:lvlJc w:val="left"/>
      <w:pPr>
        <w:ind w:left="2356" w:hanging="362"/>
      </w:pPr>
      <w:rPr>
        <w:rFonts w:hint="default"/>
        <w:lang w:val="pl-PL" w:eastAsia="en-US" w:bidi="ar-SA"/>
      </w:rPr>
    </w:lvl>
    <w:lvl w:ilvl="3" w:tplc="89608B04">
      <w:numFmt w:val="bullet"/>
      <w:lvlText w:val="•"/>
      <w:lvlJc w:val="left"/>
      <w:pPr>
        <w:ind w:left="3294" w:hanging="362"/>
      </w:pPr>
      <w:rPr>
        <w:rFonts w:hint="default"/>
        <w:lang w:val="pl-PL" w:eastAsia="en-US" w:bidi="ar-SA"/>
      </w:rPr>
    </w:lvl>
    <w:lvl w:ilvl="4" w:tplc="B87E325E">
      <w:numFmt w:val="bullet"/>
      <w:lvlText w:val="•"/>
      <w:lvlJc w:val="left"/>
      <w:pPr>
        <w:ind w:left="4232" w:hanging="362"/>
      </w:pPr>
      <w:rPr>
        <w:rFonts w:hint="default"/>
        <w:lang w:val="pl-PL" w:eastAsia="en-US" w:bidi="ar-SA"/>
      </w:rPr>
    </w:lvl>
    <w:lvl w:ilvl="5" w:tplc="89169344">
      <w:numFmt w:val="bullet"/>
      <w:lvlText w:val="•"/>
      <w:lvlJc w:val="left"/>
      <w:pPr>
        <w:ind w:left="5170" w:hanging="362"/>
      </w:pPr>
      <w:rPr>
        <w:rFonts w:hint="default"/>
        <w:lang w:val="pl-PL" w:eastAsia="en-US" w:bidi="ar-SA"/>
      </w:rPr>
    </w:lvl>
    <w:lvl w:ilvl="6" w:tplc="12D24084">
      <w:numFmt w:val="bullet"/>
      <w:lvlText w:val="•"/>
      <w:lvlJc w:val="left"/>
      <w:pPr>
        <w:ind w:left="6108" w:hanging="362"/>
      </w:pPr>
      <w:rPr>
        <w:rFonts w:hint="default"/>
        <w:lang w:val="pl-PL" w:eastAsia="en-US" w:bidi="ar-SA"/>
      </w:rPr>
    </w:lvl>
    <w:lvl w:ilvl="7" w:tplc="9364DF16">
      <w:numFmt w:val="bullet"/>
      <w:lvlText w:val="•"/>
      <w:lvlJc w:val="left"/>
      <w:pPr>
        <w:ind w:left="7046" w:hanging="362"/>
      </w:pPr>
      <w:rPr>
        <w:rFonts w:hint="default"/>
        <w:lang w:val="pl-PL" w:eastAsia="en-US" w:bidi="ar-SA"/>
      </w:rPr>
    </w:lvl>
    <w:lvl w:ilvl="8" w:tplc="C82499E4">
      <w:numFmt w:val="bullet"/>
      <w:lvlText w:val="•"/>
      <w:lvlJc w:val="left"/>
      <w:pPr>
        <w:ind w:left="7984" w:hanging="362"/>
      </w:pPr>
      <w:rPr>
        <w:rFonts w:hint="default"/>
        <w:lang w:val="pl-PL" w:eastAsia="en-US" w:bidi="ar-SA"/>
      </w:rPr>
    </w:lvl>
  </w:abstractNum>
  <w:abstractNum w:abstractNumId="7" w15:restartNumberingAfterBreak="0">
    <w:nsid w:val="4E1E2427"/>
    <w:multiLevelType w:val="hybridMultilevel"/>
    <w:tmpl w:val="535EA21A"/>
    <w:lvl w:ilvl="0" w:tplc="66DEC3CC">
      <w:start w:val="1"/>
      <w:numFmt w:val="decimal"/>
      <w:lvlText w:val="%1."/>
      <w:lvlJc w:val="left"/>
      <w:pPr>
        <w:ind w:left="462" w:hanging="33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038604E">
      <w:numFmt w:val="bullet"/>
      <w:lvlText w:val="•"/>
      <w:lvlJc w:val="left"/>
      <w:pPr>
        <w:ind w:left="1400" w:hanging="338"/>
      </w:pPr>
      <w:rPr>
        <w:rFonts w:hint="default"/>
        <w:lang w:val="pl-PL" w:eastAsia="en-US" w:bidi="ar-SA"/>
      </w:rPr>
    </w:lvl>
    <w:lvl w:ilvl="2" w:tplc="21AE959A">
      <w:numFmt w:val="bullet"/>
      <w:lvlText w:val="•"/>
      <w:lvlJc w:val="left"/>
      <w:pPr>
        <w:ind w:left="2340" w:hanging="338"/>
      </w:pPr>
      <w:rPr>
        <w:rFonts w:hint="default"/>
        <w:lang w:val="pl-PL" w:eastAsia="en-US" w:bidi="ar-SA"/>
      </w:rPr>
    </w:lvl>
    <w:lvl w:ilvl="3" w:tplc="D8BC3226">
      <w:numFmt w:val="bullet"/>
      <w:lvlText w:val="•"/>
      <w:lvlJc w:val="left"/>
      <w:pPr>
        <w:ind w:left="3280" w:hanging="338"/>
      </w:pPr>
      <w:rPr>
        <w:rFonts w:hint="default"/>
        <w:lang w:val="pl-PL" w:eastAsia="en-US" w:bidi="ar-SA"/>
      </w:rPr>
    </w:lvl>
    <w:lvl w:ilvl="4" w:tplc="5812094E">
      <w:numFmt w:val="bullet"/>
      <w:lvlText w:val="•"/>
      <w:lvlJc w:val="left"/>
      <w:pPr>
        <w:ind w:left="4220" w:hanging="338"/>
      </w:pPr>
      <w:rPr>
        <w:rFonts w:hint="default"/>
        <w:lang w:val="pl-PL" w:eastAsia="en-US" w:bidi="ar-SA"/>
      </w:rPr>
    </w:lvl>
    <w:lvl w:ilvl="5" w:tplc="546AC3C2">
      <w:numFmt w:val="bullet"/>
      <w:lvlText w:val="•"/>
      <w:lvlJc w:val="left"/>
      <w:pPr>
        <w:ind w:left="5160" w:hanging="338"/>
      </w:pPr>
      <w:rPr>
        <w:rFonts w:hint="default"/>
        <w:lang w:val="pl-PL" w:eastAsia="en-US" w:bidi="ar-SA"/>
      </w:rPr>
    </w:lvl>
    <w:lvl w:ilvl="6" w:tplc="9D22B392">
      <w:numFmt w:val="bullet"/>
      <w:lvlText w:val="•"/>
      <w:lvlJc w:val="left"/>
      <w:pPr>
        <w:ind w:left="6100" w:hanging="338"/>
      </w:pPr>
      <w:rPr>
        <w:rFonts w:hint="default"/>
        <w:lang w:val="pl-PL" w:eastAsia="en-US" w:bidi="ar-SA"/>
      </w:rPr>
    </w:lvl>
    <w:lvl w:ilvl="7" w:tplc="9692D3E2">
      <w:numFmt w:val="bullet"/>
      <w:lvlText w:val="•"/>
      <w:lvlJc w:val="left"/>
      <w:pPr>
        <w:ind w:left="7040" w:hanging="338"/>
      </w:pPr>
      <w:rPr>
        <w:rFonts w:hint="default"/>
        <w:lang w:val="pl-PL" w:eastAsia="en-US" w:bidi="ar-SA"/>
      </w:rPr>
    </w:lvl>
    <w:lvl w:ilvl="8" w:tplc="19D6A12A">
      <w:numFmt w:val="bullet"/>
      <w:lvlText w:val="•"/>
      <w:lvlJc w:val="left"/>
      <w:pPr>
        <w:ind w:left="7980" w:hanging="338"/>
      </w:pPr>
      <w:rPr>
        <w:rFonts w:hint="default"/>
        <w:lang w:val="pl-PL" w:eastAsia="en-US" w:bidi="ar-SA"/>
      </w:rPr>
    </w:lvl>
  </w:abstractNum>
  <w:abstractNum w:abstractNumId="8" w15:restartNumberingAfterBreak="0">
    <w:nsid w:val="5C684305"/>
    <w:multiLevelType w:val="hybridMultilevel"/>
    <w:tmpl w:val="A8C06236"/>
    <w:lvl w:ilvl="0" w:tplc="41ACAE22">
      <w:start w:val="1"/>
      <w:numFmt w:val="decimal"/>
      <w:lvlText w:val="%1."/>
      <w:lvlJc w:val="left"/>
      <w:pPr>
        <w:ind w:left="462" w:hanging="35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AAE2B12">
      <w:start w:val="1"/>
      <w:numFmt w:val="lowerLetter"/>
      <w:lvlText w:val="%2)"/>
      <w:lvlJc w:val="left"/>
      <w:pPr>
        <w:ind w:left="462" w:hanging="28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A5B4926C">
      <w:numFmt w:val="bullet"/>
      <w:lvlText w:val="•"/>
      <w:lvlJc w:val="left"/>
      <w:pPr>
        <w:ind w:left="2340" w:hanging="288"/>
      </w:pPr>
      <w:rPr>
        <w:rFonts w:hint="default"/>
        <w:lang w:val="pl-PL" w:eastAsia="en-US" w:bidi="ar-SA"/>
      </w:rPr>
    </w:lvl>
    <w:lvl w:ilvl="3" w:tplc="AC50262E">
      <w:numFmt w:val="bullet"/>
      <w:lvlText w:val="•"/>
      <w:lvlJc w:val="left"/>
      <w:pPr>
        <w:ind w:left="3280" w:hanging="288"/>
      </w:pPr>
      <w:rPr>
        <w:rFonts w:hint="default"/>
        <w:lang w:val="pl-PL" w:eastAsia="en-US" w:bidi="ar-SA"/>
      </w:rPr>
    </w:lvl>
    <w:lvl w:ilvl="4" w:tplc="1BFC0D9E">
      <w:numFmt w:val="bullet"/>
      <w:lvlText w:val="•"/>
      <w:lvlJc w:val="left"/>
      <w:pPr>
        <w:ind w:left="4220" w:hanging="288"/>
      </w:pPr>
      <w:rPr>
        <w:rFonts w:hint="default"/>
        <w:lang w:val="pl-PL" w:eastAsia="en-US" w:bidi="ar-SA"/>
      </w:rPr>
    </w:lvl>
    <w:lvl w:ilvl="5" w:tplc="CFAA4C5C">
      <w:numFmt w:val="bullet"/>
      <w:lvlText w:val="•"/>
      <w:lvlJc w:val="left"/>
      <w:pPr>
        <w:ind w:left="5160" w:hanging="288"/>
      </w:pPr>
      <w:rPr>
        <w:rFonts w:hint="default"/>
        <w:lang w:val="pl-PL" w:eastAsia="en-US" w:bidi="ar-SA"/>
      </w:rPr>
    </w:lvl>
    <w:lvl w:ilvl="6" w:tplc="B42A2F9A">
      <w:numFmt w:val="bullet"/>
      <w:lvlText w:val="•"/>
      <w:lvlJc w:val="left"/>
      <w:pPr>
        <w:ind w:left="6100" w:hanging="288"/>
      </w:pPr>
      <w:rPr>
        <w:rFonts w:hint="default"/>
        <w:lang w:val="pl-PL" w:eastAsia="en-US" w:bidi="ar-SA"/>
      </w:rPr>
    </w:lvl>
    <w:lvl w:ilvl="7" w:tplc="8596537A">
      <w:numFmt w:val="bullet"/>
      <w:lvlText w:val="•"/>
      <w:lvlJc w:val="left"/>
      <w:pPr>
        <w:ind w:left="7040" w:hanging="288"/>
      </w:pPr>
      <w:rPr>
        <w:rFonts w:hint="default"/>
        <w:lang w:val="pl-PL" w:eastAsia="en-US" w:bidi="ar-SA"/>
      </w:rPr>
    </w:lvl>
    <w:lvl w:ilvl="8" w:tplc="DB96B1B2">
      <w:numFmt w:val="bullet"/>
      <w:lvlText w:val="•"/>
      <w:lvlJc w:val="left"/>
      <w:pPr>
        <w:ind w:left="7980" w:hanging="288"/>
      </w:pPr>
      <w:rPr>
        <w:rFonts w:hint="default"/>
        <w:lang w:val="pl-PL" w:eastAsia="en-US" w:bidi="ar-SA"/>
      </w:rPr>
    </w:lvl>
  </w:abstractNum>
  <w:abstractNum w:abstractNumId="9" w15:restartNumberingAfterBreak="0">
    <w:nsid w:val="5DF37CC2"/>
    <w:multiLevelType w:val="hybridMultilevel"/>
    <w:tmpl w:val="D0888D82"/>
    <w:lvl w:ilvl="0" w:tplc="567C5C60">
      <w:start w:val="1"/>
      <w:numFmt w:val="decimal"/>
      <w:lvlText w:val="%1."/>
      <w:lvlJc w:val="left"/>
      <w:pPr>
        <w:ind w:left="474" w:hanging="362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FFE05C6">
      <w:numFmt w:val="bullet"/>
      <w:lvlText w:val="•"/>
      <w:lvlJc w:val="left"/>
      <w:pPr>
        <w:ind w:left="1418" w:hanging="362"/>
      </w:pPr>
      <w:rPr>
        <w:rFonts w:hint="default"/>
        <w:lang w:val="pl-PL" w:eastAsia="en-US" w:bidi="ar-SA"/>
      </w:rPr>
    </w:lvl>
    <w:lvl w:ilvl="2" w:tplc="C8CA92FE">
      <w:numFmt w:val="bullet"/>
      <w:lvlText w:val="•"/>
      <w:lvlJc w:val="left"/>
      <w:pPr>
        <w:ind w:left="2356" w:hanging="362"/>
      </w:pPr>
      <w:rPr>
        <w:rFonts w:hint="default"/>
        <w:lang w:val="pl-PL" w:eastAsia="en-US" w:bidi="ar-SA"/>
      </w:rPr>
    </w:lvl>
    <w:lvl w:ilvl="3" w:tplc="903CC7CA">
      <w:numFmt w:val="bullet"/>
      <w:lvlText w:val="•"/>
      <w:lvlJc w:val="left"/>
      <w:pPr>
        <w:ind w:left="3294" w:hanging="362"/>
      </w:pPr>
      <w:rPr>
        <w:rFonts w:hint="default"/>
        <w:lang w:val="pl-PL" w:eastAsia="en-US" w:bidi="ar-SA"/>
      </w:rPr>
    </w:lvl>
    <w:lvl w:ilvl="4" w:tplc="03D8F512">
      <w:numFmt w:val="bullet"/>
      <w:lvlText w:val="•"/>
      <w:lvlJc w:val="left"/>
      <w:pPr>
        <w:ind w:left="4232" w:hanging="362"/>
      </w:pPr>
      <w:rPr>
        <w:rFonts w:hint="default"/>
        <w:lang w:val="pl-PL" w:eastAsia="en-US" w:bidi="ar-SA"/>
      </w:rPr>
    </w:lvl>
    <w:lvl w:ilvl="5" w:tplc="6F4ADEB0">
      <w:numFmt w:val="bullet"/>
      <w:lvlText w:val="•"/>
      <w:lvlJc w:val="left"/>
      <w:pPr>
        <w:ind w:left="5170" w:hanging="362"/>
      </w:pPr>
      <w:rPr>
        <w:rFonts w:hint="default"/>
        <w:lang w:val="pl-PL" w:eastAsia="en-US" w:bidi="ar-SA"/>
      </w:rPr>
    </w:lvl>
    <w:lvl w:ilvl="6" w:tplc="9758B1E0">
      <w:numFmt w:val="bullet"/>
      <w:lvlText w:val="•"/>
      <w:lvlJc w:val="left"/>
      <w:pPr>
        <w:ind w:left="6108" w:hanging="362"/>
      </w:pPr>
      <w:rPr>
        <w:rFonts w:hint="default"/>
        <w:lang w:val="pl-PL" w:eastAsia="en-US" w:bidi="ar-SA"/>
      </w:rPr>
    </w:lvl>
    <w:lvl w:ilvl="7" w:tplc="4D78858E">
      <w:numFmt w:val="bullet"/>
      <w:lvlText w:val="•"/>
      <w:lvlJc w:val="left"/>
      <w:pPr>
        <w:ind w:left="7046" w:hanging="362"/>
      </w:pPr>
      <w:rPr>
        <w:rFonts w:hint="default"/>
        <w:lang w:val="pl-PL" w:eastAsia="en-US" w:bidi="ar-SA"/>
      </w:rPr>
    </w:lvl>
    <w:lvl w:ilvl="8" w:tplc="F97E05A8">
      <w:numFmt w:val="bullet"/>
      <w:lvlText w:val="•"/>
      <w:lvlJc w:val="left"/>
      <w:pPr>
        <w:ind w:left="7984" w:hanging="362"/>
      </w:pPr>
      <w:rPr>
        <w:rFonts w:hint="default"/>
        <w:lang w:val="pl-PL" w:eastAsia="en-US" w:bidi="ar-SA"/>
      </w:rPr>
    </w:lvl>
  </w:abstractNum>
  <w:abstractNum w:abstractNumId="10" w15:restartNumberingAfterBreak="0">
    <w:nsid w:val="63D36674"/>
    <w:multiLevelType w:val="hybridMultilevel"/>
    <w:tmpl w:val="5422FAF8"/>
    <w:lvl w:ilvl="0" w:tplc="8378F0CC">
      <w:start w:val="1"/>
      <w:numFmt w:val="decimal"/>
      <w:lvlText w:val="%1."/>
      <w:lvlJc w:val="left"/>
      <w:pPr>
        <w:ind w:left="474" w:hanging="362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F9C2E46">
      <w:start w:val="1"/>
      <w:numFmt w:val="lowerLetter"/>
      <w:lvlText w:val="%2)"/>
      <w:lvlJc w:val="left"/>
      <w:pPr>
        <w:ind w:left="1002" w:hanging="52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A7C0DB7E">
      <w:numFmt w:val="bullet"/>
      <w:lvlText w:val="•"/>
      <w:lvlJc w:val="left"/>
      <w:pPr>
        <w:ind w:left="1984" w:hanging="528"/>
      </w:pPr>
      <w:rPr>
        <w:rFonts w:hint="default"/>
        <w:lang w:val="pl-PL" w:eastAsia="en-US" w:bidi="ar-SA"/>
      </w:rPr>
    </w:lvl>
    <w:lvl w:ilvl="3" w:tplc="05002C9E">
      <w:numFmt w:val="bullet"/>
      <w:lvlText w:val="•"/>
      <w:lvlJc w:val="left"/>
      <w:pPr>
        <w:ind w:left="2968" w:hanging="528"/>
      </w:pPr>
      <w:rPr>
        <w:rFonts w:hint="default"/>
        <w:lang w:val="pl-PL" w:eastAsia="en-US" w:bidi="ar-SA"/>
      </w:rPr>
    </w:lvl>
    <w:lvl w:ilvl="4" w:tplc="FA867E9E">
      <w:numFmt w:val="bullet"/>
      <w:lvlText w:val="•"/>
      <w:lvlJc w:val="left"/>
      <w:pPr>
        <w:ind w:left="3953" w:hanging="528"/>
      </w:pPr>
      <w:rPr>
        <w:rFonts w:hint="default"/>
        <w:lang w:val="pl-PL" w:eastAsia="en-US" w:bidi="ar-SA"/>
      </w:rPr>
    </w:lvl>
    <w:lvl w:ilvl="5" w:tplc="1598BE4C">
      <w:numFmt w:val="bullet"/>
      <w:lvlText w:val="•"/>
      <w:lvlJc w:val="left"/>
      <w:pPr>
        <w:ind w:left="4937" w:hanging="528"/>
      </w:pPr>
      <w:rPr>
        <w:rFonts w:hint="default"/>
        <w:lang w:val="pl-PL" w:eastAsia="en-US" w:bidi="ar-SA"/>
      </w:rPr>
    </w:lvl>
    <w:lvl w:ilvl="6" w:tplc="EE220F3E">
      <w:numFmt w:val="bullet"/>
      <w:lvlText w:val="•"/>
      <w:lvlJc w:val="left"/>
      <w:pPr>
        <w:ind w:left="5922" w:hanging="528"/>
      </w:pPr>
      <w:rPr>
        <w:rFonts w:hint="default"/>
        <w:lang w:val="pl-PL" w:eastAsia="en-US" w:bidi="ar-SA"/>
      </w:rPr>
    </w:lvl>
    <w:lvl w:ilvl="7" w:tplc="FE5002CE">
      <w:numFmt w:val="bullet"/>
      <w:lvlText w:val="•"/>
      <w:lvlJc w:val="left"/>
      <w:pPr>
        <w:ind w:left="6906" w:hanging="528"/>
      </w:pPr>
      <w:rPr>
        <w:rFonts w:hint="default"/>
        <w:lang w:val="pl-PL" w:eastAsia="en-US" w:bidi="ar-SA"/>
      </w:rPr>
    </w:lvl>
    <w:lvl w:ilvl="8" w:tplc="10864EC2">
      <w:numFmt w:val="bullet"/>
      <w:lvlText w:val="•"/>
      <w:lvlJc w:val="left"/>
      <w:pPr>
        <w:ind w:left="7891" w:hanging="528"/>
      </w:pPr>
      <w:rPr>
        <w:rFonts w:hint="default"/>
        <w:lang w:val="pl-PL" w:eastAsia="en-US" w:bidi="ar-SA"/>
      </w:rPr>
    </w:lvl>
  </w:abstractNum>
  <w:abstractNum w:abstractNumId="11" w15:restartNumberingAfterBreak="0">
    <w:nsid w:val="69733F4C"/>
    <w:multiLevelType w:val="hybridMultilevel"/>
    <w:tmpl w:val="9B9E6362"/>
    <w:lvl w:ilvl="0" w:tplc="FFFFFFFF">
      <w:start w:val="1"/>
      <w:numFmt w:val="decimal"/>
      <w:lvlText w:val="%1."/>
      <w:lvlJc w:val="left"/>
      <w:pPr>
        <w:ind w:left="462" w:hanging="35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FFFFFFF">
      <w:numFmt w:val="bullet"/>
      <w:lvlText w:val="•"/>
      <w:lvlJc w:val="left"/>
      <w:pPr>
        <w:ind w:left="1400" w:hanging="350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340" w:hanging="35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280" w:hanging="35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220" w:hanging="35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160" w:hanging="35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100" w:hanging="35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040" w:hanging="35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980" w:hanging="350"/>
      </w:pPr>
      <w:rPr>
        <w:rFonts w:hint="default"/>
        <w:lang w:val="pl-PL" w:eastAsia="en-US" w:bidi="ar-SA"/>
      </w:rPr>
    </w:lvl>
  </w:abstractNum>
  <w:num w:numId="1" w16cid:durableId="1548029797">
    <w:abstractNumId w:val="3"/>
  </w:num>
  <w:num w:numId="2" w16cid:durableId="871068978">
    <w:abstractNumId w:val="1"/>
  </w:num>
  <w:num w:numId="3" w16cid:durableId="210462726">
    <w:abstractNumId w:val="8"/>
  </w:num>
  <w:num w:numId="4" w16cid:durableId="231083017">
    <w:abstractNumId w:val="2"/>
  </w:num>
  <w:num w:numId="5" w16cid:durableId="1224756380">
    <w:abstractNumId w:val="0"/>
  </w:num>
  <w:num w:numId="6" w16cid:durableId="474758750">
    <w:abstractNumId w:val="4"/>
  </w:num>
  <w:num w:numId="7" w16cid:durableId="1411733512">
    <w:abstractNumId w:val="7"/>
  </w:num>
  <w:num w:numId="8" w16cid:durableId="244994943">
    <w:abstractNumId w:val="6"/>
  </w:num>
  <w:num w:numId="9" w16cid:durableId="155725631">
    <w:abstractNumId w:val="9"/>
  </w:num>
  <w:num w:numId="10" w16cid:durableId="236941052">
    <w:abstractNumId w:val="10"/>
  </w:num>
  <w:num w:numId="11" w16cid:durableId="325402639">
    <w:abstractNumId w:val="5"/>
  </w:num>
  <w:num w:numId="12" w16cid:durableId="21337436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363"/>
    <w:rsid w:val="000216C7"/>
    <w:rsid w:val="00092715"/>
    <w:rsid w:val="000A5363"/>
    <w:rsid w:val="001630AF"/>
    <w:rsid w:val="00171BAC"/>
    <w:rsid w:val="002057FF"/>
    <w:rsid w:val="00372DB2"/>
    <w:rsid w:val="0037318A"/>
    <w:rsid w:val="003D1C34"/>
    <w:rsid w:val="003F4D0D"/>
    <w:rsid w:val="004062BD"/>
    <w:rsid w:val="00464D27"/>
    <w:rsid w:val="004A67E5"/>
    <w:rsid w:val="004C3EC8"/>
    <w:rsid w:val="004E6313"/>
    <w:rsid w:val="004F197A"/>
    <w:rsid w:val="006200E3"/>
    <w:rsid w:val="00646844"/>
    <w:rsid w:val="00677F02"/>
    <w:rsid w:val="006E10E9"/>
    <w:rsid w:val="00700F5B"/>
    <w:rsid w:val="007635AD"/>
    <w:rsid w:val="00781EC7"/>
    <w:rsid w:val="007C4F44"/>
    <w:rsid w:val="0086413C"/>
    <w:rsid w:val="00890F35"/>
    <w:rsid w:val="00895C5B"/>
    <w:rsid w:val="008D750F"/>
    <w:rsid w:val="008F4781"/>
    <w:rsid w:val="009051C8"/>
    <w:rsid w:val="00950000"/>
    <w:rsid w:val="00955EBD"/>
    <w:rsid w:val="009A7E52"/>
    <w:rsid w:val="009B38F1"/>
    <w:rsid w:val="00A11A84"/>
    <w:rsid w:val="00AB00FF"/>
    <w:rsid w:val="00B059C5"/>
    <w:rsid w:val="00B07238"/>
    <w:rsid w:val="00B63275"/>
    <w:rsid w:val="00B669CA"/>
    <w:rsid w:val="00BA1D53"/>
    <w:rsid w:val="00BE5B38"/>
    <w:rsid w:val="00C91440"/>
    <w:rsid w:val="00CE16AB"/>
    <w:rsid w:val="00D31A68"/>
    <w:rsid w:val="00D81B21"/>
    <w:rsid w:val="00E048BC"/>
    <w:rsid w:val="00E54DEC"/>
    <w:rsid w:val="00EB3091"/>
    <w:rsid w:val="00ED0ED2"/>
    <w:rsid w:val="00F30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C7EBD5"/>
  <w15:docId w15:val="{007D738E-654E-4523-BB18-7783B005B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4767"/>
      <w:jc w:val="both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61" w:hanging="362"/>
      <w:jc w:val="both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461" w:hanging="362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6200E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00E3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200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00E3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B8AE9-C1B9-4F5F-8769-5A388D2B9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2044</Words>
  <Characters>12269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Romanowski</dc:creator>
  <cp:lastModifiedBy>Piotr Romanowski</cp:lastModifiedBy>
  <cp:revision>3</cp:revision>
  <cp:lastPrinted>2024-10-08T12:22:00Z</cp:lastPrinted>
  <dcterms:created xsi:type="dcterms:W3CDTF">2024-10-08T12:16:00Z</dcterms:created>
  <dcterms:modified xsi:type="dcterms:W3CDTF">2024-10-08T12:26:00Z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2021-01-29T00:00:00Z</vt:filetime>
  </property>
  <property fmtid="{D5CDD505-2E9C-101B-9397-08002B2CF9AE}" pid="3" name="Creator">
    <vt:lpwstr>Writer</vt:lpwstr>
  </property>
  <property fmtid="{D5CDD505-2E9C-101B-9397-08002B2CF9AE}" pid="4" name="LastSaved">
    <vt:filetime>2024-07-11T00:00:00Z</vt:filetime>
  </property>
  <property fmtid="{D5CDD505-2E9C-101B-9397-08002B2CF9AE}" pid="5" name="Producer">
    <vt:lpwstr>3-Heights(TM) PDF Security Shell 4.8.25.2 (http://www.pdf-tools.com)</vt:lpwstr>
  </property>
</Properties>
</file>